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C348" w14:textId="77777777" w:rsidR="008D53FB" w:rsidRPr="006C1DA0" w:rsidRDefault="008D53FB" w:rsidP="00FE76EE">
      <w:pPr>
        <w:pStyle w:val="Heading2"/>
        <w:spacing w:before="0" w:beforeAutospacing="0" w:after="0" w:afterAutospacing="0"/>
        <w:rPr>
          <w:rFonts w:ascii="Arial" w:hAnsi="Arial" w:cs="Arial"/>
          <w:sz w:val="22"/>
          <w:szCs w:val="22"/>
        </w:rPr>
      </w:pPr>
    </w:p>
    <w:p w14:paraId="47836521" w14:textId="77777777" w:rsidR="00FE76EE" w:rsidRDefault="00FE76EE" w:rsidP="00E567BE">
      <w:pPr>
        <w:pStyle w:val="Heading2"/>
        <w:spacing w:before="0" w:beforeAutospacing="0" w:after="0" w:afterAutospacing="0"/>
        <w:jc w:val="center"/>
        <w:rPr>
          <w:rFonts w:ascii="Helvetica Neue" w:hAnsi="Helvetica Neue" w:cs="Arial"/>
          <w:sz w:val="18"/>
          <w:szCs w:val="18"/>
        </w:rPr>
      </w:pPr>
    </w:p>
    <w:p w14:paraId="16CB781C" w14:textId="77777777" w:rsidR="00FE76EE" w:rsidRDefault="00FE76EE" w:rsidP="00E567BE">
      <w:pPr>
        <w:pStyle w:val="Heading2"/>
        <w:spacing w:before="0" w:beforeAutospacing="0" w:after="0" w:afterAutospacing="0"/>
        <w:jc w:val="center"/>
        <w:rPr>
          <w:rFonts w:ascii="Helvetica Neue" w:hAnsi="Helvetica Neue" w:cs="Arial"/>
          <w:sz w:val="18"/>
          <w:szCs w:val="18"/>
        </w:rPr>
      </w:pPr>
    </w:p>
    <w:p w14:paraId="7516541D" w14:textId="77777777" w:rsidR="00390538" w:rsidRDefault="00390538" w:rsidP="00E567BE">
      <w:pPr>
        <w:pStyle w:val="Heading2"/>
        <w:spacing w:before="0" w:beforeAutospacing="0" w:after="0" w:afterAutospacing="0"/>
        <w:jc w:val="center"/>
        <w:rPr>
          <w:rFonts w:ascii="Helvetica Neue" w:hAnsi="Helvetica Neue" w:cs="Arial"/>
          <w:sz w:val="18"/>
          <w:szCs w:val="18"/>
        </w:rPr>
      </w:pPr>
    </w:p>
    <w:p w14:paraId="065858AC" w14:textId="77777777" w:rsidR="00A80AD0" w:rsidRDefault="00A80AD0" w:rsidP="00E567BE">
      <w:pPr>
        <w:pStyle w:val="Heading2"/>
        <w:spacing w:before="0" w:beforeAutospacing="0" w:after="0" w:afterAutospacing="0"/>
        <w:jc w:val="center"/>
        <w:rPr>
          <w:rFonts w:ascii="Helvetica Neue" w:hAnsi="Helvetica Neue" w:cs="Arial"/>
          <w:sz w:val="18"/>
          <w:szCs w:val="18"/>
        </w:rPr>
      </w:pPr>
    </w:p>
    <w:p w14:paraId="1C709AEB" w14:textId="23F814DA" w:rsidR="001E48DA" w:rsidRPr="00FE76EE" w:rsidRDefault="00421EF8" w:rsidP="00E567BE">
      <w:pPr>
        <w:pStyle w:val="Heading2"/>
        <w:spacing w:before="0" w:beforeAutospacing="0" w:after="0" w:afterAutospacing="0"/>
        <w:jc w:val="center"/>
        <w:rPr>
          <w:rFonts w:ascii="Helvetica Neue" w:hAnsi="Helvetica Neue" w:cs="Arial"/>
          <w:sz w:val="18"/>
          <w:szCs w:val="18"/>
        </w:rPr>
      </w:pPr>
      <w:bookmarkStart w:id="0" w:name="_GoBack"/>
      <w:bookmarkEnd w:id="0"/>
      <w:r w:rsidRPr="00FE76EE">
        <w:rPr>
          <w:rFonts w:ascii="Helvetica Neue" w:hAnsi="Helvetica Neue" w:cs="Arial"/>
          <w:sz w:val="18"/>
          <w:szCs w:val="18"/>
        </w:rPr>
        <w:t xml:space="preserve">ROUNDSTONE SOLUTIONS </w:t>
      </w:r>
      <w:r w:rsidR="00AC2045" w:rsidRPr="00FE76EE">
        <w:rPr>
          <w:rFonts w:ascii="Helvetica Neue" w:hAnsi="Helvetica Neue" w:cs="Arial"/>
          <w:sz w:val="18"/>
          <w:szCs w:val="18"/>
        </w:rPr>
        <w:t>RECOGNIZED IN</w:t>
      </w:r>
      <w:r w:rsidR="00735EE4" w:rsidRPr="00FE76EE">
        <w:rPr>
          <w:rFonts w:ascii="Helvetica Neue" w:hAnsi="Helvetica Neue" w:cs="Arial"/>
          <w:sz w:val="18"/>
          <w:szCs w:val="18"/>
        </w:rPr>
        <w:t xml:space="preserve"> </w:t>
      </w:r>
      <w:r w:rsidR="00EB65BD" w:rsidRPr="00FE76EE">
        <w:rPr>
          <w:rFonts w:ascii="Helvetica Neue" w:hAnsi="Helvetica Neue" w:cs="Arial"/>
          <w:sz w:val="18"/>
          <w:szCs w:val="18"/>
        </w:rPr>
        <w:t xml:space="preserve">CRN </w:t>
      </w:r>
      <w:r w:rsidR="00735EE4" w:rsidRPr="00FE76EE">
        <w:rPr>
          <w:rFonts w:ascii="Helvetica Neue" w:hAnsi="Helvetica Neue" w:cs="Arial"/>
          <w:sz w:val="18"/>
          <w:szCs w:val="18"/>
        </w:rPr>
        <w:t>NEXT-GEN</w:t>
      </w:r>
      <w:r w:rsidR="00EB65BD" w:rsidRPr="00FE76EE">
        <w:rPr>
          <w:rFonts w:ascii="Helvetica Neue" w:hAnsi="Helvetica Neue" w:cs="Arial"/>
          <w:sz w:val="18"/>
          <w:szCs w:val="18"/>
        </w:rPr>
        <w:t xml:space="preserve"> 250</w:t>
      </w:r>
      <w:r w:rsidR="00735EE4" w:rsidRPr="00FE76EE">
        <w:rPr>
          <w:rFonts w:ascii="Helvetica Neue" w:hAnsi="Helvetica Neue" w:cs="Arial"/>
          <w:sz w:val="18"/>
          <w:szCs w:val="18"/>
        </w:rPr>
        <w:t xml:space="preserve"> LIST</w:t>
      </w:r>
    </w:p>
    <w:p w14:paraId="5B354B42" w14:textId="77777777" w:rsidR="004F5391" w:rsidRPr="00FE76EE" w:rsidRDefault="00947DC1" w:rsidP="004F5391">
      <w:pPr>
        <w:spacing w:after="0"/>
        <w:jc w:val="center"/>
        <w:rPr>
          <w:rFonts w:ascii="Helvetica Neue" w:hAnsi="Helvetica Neue" w:cs="Arial"/>
          <w:i/>
          <w:sz w:val="18"/>
          <w:szCs w:val="18"/>
        </w:rPr>
      </w:pPr>
      <w:r w:rsidRPr="00FE76EE">
        <w:rPr>
          <w:rFonts w:ascii="Helvetica Neue" w:hAnsi="Helvetica Neue" w:cs="Arial"/>
          <w:i/>
          <w:sz w:val="18"/>
          <w:szCs w:val="18"/>
        </w:rPr>
        <w:t xml:space="preserve">Annual List </w:t>
      </w:r>
      <w:r w:rsidR="00144666" w:rsidRPr="00FE76EE">
        <w:rPr>
          <w:rFonts w:ascii="Helvetica Neue" w:hAnsi="Helvetica Neue" w:cs="Arial"/>
          <w:i/>
          <w:sz w:val="18"/>
          <w:szCs w:val="18"/>
        </w:rPr>
        <w:t xml:space="preserve">Features </w:t>
      </w:r>
      <w:r w:rsidR="00FC6991" w:rsidRPr="00FE76EE">
        <w:rPr>
          <w:rFonts w:ascii="Helvetica Neue" w:hAnsi="Helvetica Neue" w:cs="Arial"/>
          <w:i/>
          <w:sz w:val="18"/>
          <w:szCs w:val="18"/>
        </w:rPr>
        <w:t>Trailblazing</w:t>
      </w:r>
      <w:r w:rsidR="00144666" w:rsidRPr="00FE76EE">
        <w:rPr>
          <w:rFonts w:ascii="Helvetica Neue" w:hAnsi="Helvetica Neue" w:cs="Arial"/>
          <w:i/>
          <w:sz w:val="18"/>
          <w:szCs w:val="18"/>
        </w:rPr>
        <w:t xml:space="preserve"> </w:t>
      </w:r>
      <w:r w:rsidRPr="00FE76EE">
        <w:rPr>
          <w:rFonts w:ascii="Helvetica Neue" w:hAnsi="Helvetica Neue" w:cs="Arial"/>
          <w:i/>
          <w:sz w:val="18"/>
          <w:szCs w:val="18"/>
        </w:rPr>
        <w:t>Solution Providers</w:t>
      </w:r>
      <w:r w:rsidR="004F5391" w:rsidRPr="00FE76EE">
        <w:rPr>
          <w:rFonts w:ascii="Helvetica Neue" w:hAnsi="Helvetica Neue" w:cs="Arial"/>
          <w:i/>
          <w:sz w:val="18"/>
          <w:szCs w:val="18"/>
        </w:rPr>
        <w:t xml:space="preserve"> </w:t>
      </w:r>
      <w:r w:rsidR="00AC2045" w:rsidRPr="00FE76EE">
        <w:rPr>
          <w:rFonts w:ascii="Helvetica Neue" w:hAnsi="Helvetica Neue" w:cs="Arial"/>
          <w:i/>
          <w:sz w:val="18"/>
          <w:szCs w:val="18"/>
        </w:rPr>
        <w:t xml:space="preserve">Transforming Business with </w:t>
      </w:r>
    </w:p>
    <w:p w14:paraId="75637761" w14:textId="269507FB" w:rsidR="00B10C7D" w:rsidRPr="00FE76EE" w:rsidRDefault="00AC2045" w:rsidP="004F5391">
      <w:pPr>
        <w:spacing w:after="0"/>
        <w:jc w:val="center"/>
        <w:rPr>
          <w:rFonts w:ascii="Helvetica Neue" w:hAnsi="Helvetica Neue" w:cs="Arial"/>
          <w:i/>
          <w:sz w:val="18"/>
          <w:szCs w:val="18"/>
        </w:rPr>
      </w:pPr>
      <w:r w:rsidRPr="00FE76EE">
        <w:rPr>
          <w:rFonts w:ascii="Helvetica Neue" w:hAnsi="Helvetica Neue" w:cs="Arial"/>
          <w:i/>
          <w:sz w:val="18"/>
          <w:szCs w:val="18"/>
        </w:rPr>
        <w:t xml:space="preserve">Emerging </w:t>
      </w:r>
      <w:r w:rsidR="00947DC1" w:rsidRPr="00FE76EE">
        <w:rPr>
          <w:rFonts w:ascii="Helvetica Neue" w:hAnsi="Helvetica Neue" w:cs="Arial"/>
          <w:i/>
          <w:sz w:val="18"/>
          <w:szCs w:val="18"/>
        </w:rPr>
        <w:t>Technologies</w:t>
      </w:r>
    </w:p>
    <w:p w14:paraId="03E7BADB" w14:textId="77777777" w:rsidR="00600A74" w:rsidRPr="00FE76EE" w:rsidRDefault="00600A74" w:rsidP="00B10C7D">
      <w:pPr>
        <w:pStyle w:val="Heading2"/>
        <w:spacing w:before="0" w:beforeAutospacing="0" w:after="0" w:afterAutospacing="0"/>
        <w:jc w:val="center"/>
        <w:rPr>
          <w:rFonts w:ascii="Helvetica Neue" w:hAnsi="Helvetica Neue" w:cs="Arial"/>
          <w:b w:val="0"/>
          <w:sz w:val="18"/>
          <w:szCs w:val="18"/>
        </w:rPr>
      </w:pPr>
    </w:p>
    <w:p w14:paraId="6BF80559" w14:textId="39D100D8" w:rsidR="00DA2E8F" w:rsidRPr="00FE76EE" w:rsidRDefault="00421EF8" w:rsidP="00B10C7D">
      <w:pPr>
        <w:spacing w:after="0" w:line="240" w:lineRule="auto"/>
        <w:rPr>
          <w:rFonts w:ascii="Helvetica Neue" w:hAnsi="Helvetica Neue" w:cs="Arial"/>
          <w:b/>
          <w:bCs/>
          <w:color w:val="4F81BD" w:themeColor="accent1"/>
          <w:sz w:val="18"/>
          <w:szCs w:val="18"/>
        </w:rPr>
      </w:pPr>
      <w:r w:rsidRPr="00FE76EE">
        <w:rPr>
          <w:rStyle w:val="Strong"/>
          <w:rFonts w:ascii="Helvetica Neue" w:hAnsi="Helvetica Neue" w:cs="Arial"/>
          <w:sz w:val="18"/>
          <w:szCs w:val="18"/>
        </w:rPr>
        <w:t>San Francisco</w:t>
      </w:r>
      <w:r w:rsidR="009A42D1" w:rsidRPr="00FE76EE">
        <w:rPr>
          <w:rStyle w:val="Strong"/>
          <w:rFonts w:ascii="Helvetica Neue" w:hAnsi="Helvetica Neue" w:cs="Arial"/>
          <w:sz w:val="18"/>
          <w:szCs w:val="18"/>
        </w:rPr>
        <w:t xml:space="preserve">, </w:t>
      </w:r>
      <w:r w:rsidRPr="00FE76EE">
        <w:rPr>
          <w:rStyle w:val="Strong"/>
          <w:rFonts w:ascii="Helvetica Neue" w:hAnsi="Helvetica Neue" w:cs="Arial"/>
          <w:sz w:val="18"/>
          <w:szCs w:val="18"/>
        </w:rPr>
        <w:t>CA</w:t>
      </w:r>
      <w:r w:rsidR="009A42D1" w:rsidRPr="00FE76EE">
        <w:rPr>
          <w:rStyle w:val="Strong"/>
          <w:rFonts w:ascii="Helvetica Neue" w:hAnsi="Helvetica Neue" w:cs="Arial"/>
          <w:sz w:val="18"/>
          <w:szCs w:val="18"/>
        </w:rPr>
        <w:t xml:space="preserve">, August </w:t>
      </w:r>
      <w:r w:rsidRPr="00FE76EE">
        <w:rPr>
          <w:rStyle w:val="Strong"/>
          <w:rFonts w:ascii="Helvetica Neue" w:hAnsi="Helvetica Neue" w:cs="Arial"/>
          <w:sz w:val="18"/>
          <w:szCs w:val="18"/>
        </w:rPr>
        <w:t>10</w:t>
      </w:r>
      <w:r w:rsidR="009A42D1" w:rsidRPr="00FE76EE">
        <w:rPr>
          <w:rStyle w:val="Strong"/>
          <w:rFonts w:ascii="Helvetica Neue" w:hAnsi="Helvetica Neue" w:cs="Arial"/>
          <w:sz w:val="18"/>
          <w:szCs w:val="18"/>
        </w:rPr>
        <w:t>,</w:t>
      </w:r>
      <w:r w:rsidR="004C1580" w:rsidRPr="00FE76EE">
        <w:rPr>
          <w:rFonts w:ascii="Helvetica Neue" w:hAnsi="Helvetica Neue" w:cs="Arial"/>
          <w:b/>
          <w:color w:val="4F81BD" w:themeColor="accent1"/>
          <w:sz w:val="18"/>
          <w:szCs w:val="18"/>
        </w:rPr>
        <w:t xml:space="preserve"> </w:t>
      </w:r>
      <w:r w:rsidR="004C1580" w:rsidRPr="00FE76EE">
        <w:rPr>
          <w:rFonts w:ascii="Helvetica Neue" w:hAnsi="Helvetica Neue" w:cs="Arial"/>
          <w:b/>
          <w:sz w:val="18"/>
          <w:szCs w:val="18"/>
        </w:rPr>
        <w:t>20</w:t>
      </w:r>
      <w:r w:rsidR="00E31986" w:rsidRPr="00FE76EE">
        <w:rPr>
          <w:rFonts w:ascii="Helvetica Neue" w:hAnsi="Helvetica Neue" w:cs="Arial"/>
          <w:b/>
          <w:sz w:val="18"/>
          <w:szCs w:val="18"/>
        </w:rPr>
        <w:t>1</w:t>
      </w:r>
      <w:r w:rsidR="00144666" w:rsidRPr="00FE76EE">
        <w:rPr>
          <w:rFonts w:ascii="Helvetica Neue" w:hAnsi="Helvetica Neue" w:cs="Arial"/>
          <w:b/>
          <w:sz w:val="18"/>
          <w:szCs w:val="18"/>
        </w:rPr>
        <w:t>5</w:t>
      </w:r>
      <w:r w:rsidR="004C1580" w:rsidRPr="00FE76EE">
        <w:rPr>
          <w:rFonts w:ascii="Helvetica Neue" w:hAnsi="Helvetica Neue" w:cs="Arial"/>
          <w:sz w:val="18"/>
          <w:szCs w:val="18"/>
        </w:rPr>
        <w:t xml:space="preserve"> –</w:t>
      </w:r>
      <w:r w:rsidR="00EB7576" w:rsidRPr="00FE76EE">
        <w:rPr>
          <w:rFonts w:ascii="Helvetica Neue" w:hAnsi="Helvetica Neue" w:cs="Arial"/>
          <w:sz w:val="18"/>
          <w:szCs w:val="18"/>
        </w:rPr>
        <w:t xml:space="preserve"> </w:t>
      </w:r>
      <w:r w:rsidRPr="00573B26">
        <w:rPr>
          <w:rFonts w:ascii="Helvetica Neue" w:hAnsi="Helvetica Neue" w:cs="Arial"/>
          <w:sz w:val="18"/>
          <w:szCs w:val="18"/>
        </w:rPr>
        <w:t>Roundstone Solutions, Northern CA’s premier IT infrastructure integrator,</w:t>
      </w:r>
      <w:r w:rsidRPr="00FE76EE">
        <w:rPr>
          <w:rFonts w:ascii="Helvetica Neue" w:hAnsi="Helvetica Neue" w:cs="Arial"/>
          <w:color w:val="4F81BD" w:themeColor="accent1"/>
          <w:sz w:val="18"/>
          <w:szCs w:val="18"/>
        </w:rPr>
        <w:t xml:space="preserve"> </w:t>
      </w:r>
      <w:r w:rsidR="00EB7576" w:rsidRPr="00FE76EE">
        <w:rPr>
          <w:rFonts w:ascii="Helvetica Neue" w:hAnsi="Helvetica Neue" w:cs="Arial"/>
          <w:sz w:val="18"/>
          <w:szCs w:val="18"/>
        </w:rPr>
        <w:t xml:space="preserve">announced today </w:t>
      </w:r>
      <w:r w:rsidR="00D64818" w:rsidRPr="00FE76EE">
        <w:rPr>
          <w:rFonts w:ascii="Helvetica Neue" w:hAnsi="Helvetica Neue" w:cs="Arial"/>
          <w:sz w:val="18"/>
          <w:szCs w:val="18"/>
        </w:rPr>
        <w:t xml:space="preserve">it </w:t>
      </w:r>
      <w:r w:rsidR="001F1C6D" w:rsidRPr="00FE76EE">
        <w:rPr>
          <w:rFonts w:ascii="Helvetica Neue" w:hAnsi="Helvetica Neue" w:cs="Arial"/>
          <w:sz w:val="18"/>
          <w:szCs w:val="18"/>
        </w:rPr>
        <w:t>has been</w:t>
      </w:r>
      <w:r w:rsidR="00D64818" w:rsidRPr="00FE76EE">
        <w:rPr>
          <w:rFonts w:ascii="Helvetica Neue" w:hAnsi="Helvetica Neue" w:cs="Arial"/>
          <w:sz w:val="18"/>
          <w:szCs w:val="18"/>
        </w:rPr>
        <w:t xml:space="preserve"> </w:t>
      </w:r>
      <w:r w:rsidR="00FC6991" w:rsidRPr="00FE76EE">
        <w:rPr>
          <w:rFonts w:ascii="Helvetica Neue" w:hAnsi="Helvetica Neue" w:cs="Arial"/>
          <w:sz w:val="18"/>
          <w:szCs w:val="18"/>
        </w:rPr>
        <w:t>recognized in</w:t>
      </w:r>
      <w:r w:rsidR="00D64818" w:rsidRPr="00FE76EE">
        <w:rPr>
          <w:rFonts w:ascii="Helvetica Neue" w:hAnsi="Helvetica Neue" w:cs="Arial"/>
          <w:sz w:val="18"/>
          <w:szCs w:val="18"/>
        </w:rPr>
        <w:t xml:space="preserve"> </w:t>
      </w:r>
      <w:hyperlink r:id="rId8" w:history="1">
        <w:r w:rsidR="00652C24" w:rsidRPr="00FE76EE">
          <w:rPr>
            <w:rStyle w:val="Hyperlink"/>
            <w:rFonts w:ascii="Helvetica Neue" w:hAnsi="Helvetica Neue" w:cs="Arial"/>
            <w:sz w:val="18"/>
            <w:szCs w:val="18"/>
          </w:rPr>
          <w:t>The Channel Company’s</w:t>
        </w:r>
      </w:hyperlink>
      <w:r w:rsidR="004607EC" w:rsidRPr="00FE76EE">
        <w:rPr>
          <w:rFonts w:ascii="Helvetica Neue" w:hAnsi="Helvetica Neue" w:cs="Arial"/>
          <w:sz w:val="18"/>
          <w:szCs w:val="18"/>
        </w:rPr>
        <w:t xml:space="preserve"> e</w:t>
      </w:r>
      <w:r w:rsidR="0089497E" w:rsidRPr="00FE76EE">
        <w:rPr>
          <w:rFonts w:ascii="Helvetica Neue" w:hAnsi="Helvetica Neue" w:cs="Arial"/>
          <w:sz w:val="18"/>
          <w:szCs w:val="18"/>
        </w:rPr>
        <w:t>xclusive</w:t>
      </w:r>
      <w:r w:rsidR="00D64818" w:rsidRPr="00FE76EE">
        <w:rPr>
          <w:rFonts w:ascii="Helvetica Neue" w:hAnsi="Helvetica Neue" w:cs="Arial"/>
          <w:sz w:val="18"/>
          <w:szCs w:val="18"/>
        </w:rPr>
        <w:t xml:space="preserve"> </w:t>
      </w:r>
      <w:hyperlink r:id="rId9" w:history="1">
        <w:r w:rsidR="00D64818" w:rsidRPr="00FE76EE">
          <w:rPr>
            <w:rStyle w:val="Hyperlink"/>
            <w:rFonts w:ascii="Helvetica Neue" w:eastAsia="Times New Roman" w:hAnsi="Helvetica Neue" w:cs="Arial"/>
            <w:sz w:val="18"/>
            <w:szCs w:val="18"/>
          </w:rPr>
          <w:t>201</w:t>
        </w:r>
        <w:r w:rsidR="00FC6991" w:rsidRPr="00FE76EE">
          <w:rPr>
            <w:rStyle w:val="Hyperlink"/>
            <w:rFonts w:ascii="Helvetica Neue" w:eastAsia="Times New Roman" w:hAnsi="Helvetica Neue" w:cs="Arial"/>
            <w:sz w:val="18"/>
            <w:szCs w:val="18"/>
          </w:rPr>
          <w:t>5</w:t>
        </w:r>
        <w:r w:rsidR="00D64818" w:rsidRPr="00FE76EE">
          <w:rPr>
            <w:rStyle w:val="Hyperlink"/>
            <w:rFonts w:ascii="Helvetica Neue" w:hAnsi="Helvetica Neue" w:cs="Arial"/>
            <w:sz w:val="18"/>
            <w:szCs w:val="18"/>
          </w:rPr>
          <w:t xml:space="preserve"> CRN</w:t>
        </w:r>
        <w:r w:rsidR="00652C24" w:rsidRPr="00FE76EE">
          <w:rPr>
            <w:rStyle w:val="Hyperlink"/>
            <w:rFonts w:ascii="Helvetica Neue" w:hAnsi="Helvetica Neue" w:cs="Arial"/>
            <w:sz w:val="18"/>
            <w:szCs w:val="18"/>
          </w:rPr>
          <w:t>®</w:t>
        </w:r>
        <w:r w:rsidR="00D64818" w:rsidRPr="00FE76EE">
          <w:rPr>
            <w:rStyle w:val="Hyperlink"/>
            <w:rFonts w:ascii="Helvetica Neue" w:hAnsi="Helvetica Neue" w:cs="Arial"/>
            <w:sz w:val="18"/>
            <w:szCs w:val="18"/>
          </w:rPr>
          <w:t xml:space="preserve"> </w:t>
        </w:r>
        <w:r w:rsidR="00D64818" w:rsidRPr="00FE76EE">
          <w:rPr>
            <w:rStyle w:val="Hyperlink"/>
            <w:rFonts w:ascii="Helvetica Neue" w:eastAsia="Times New Roman" w:hAnsi="Helvetica Neue" w:cs="Arial"/>
            <w:sz w:val="18"/>
            <w:szCs w:val="18"/>
          </w:rPr>
          <w:t>Next-Gen 250 list</w:t>
        </w:r>
      </w:hyperlink>
      <w:r w:rsidR="00D64818" w:rsidRPr="00FE76EE">
        <w:rPr>
          <w:rFonts w:ascii="Helvetica Neue" w:eastAsia="Times New Roman" w:hAnsi="Helvetica Neue" w:cs="Arial"/>
          <w:sz w:val="18"/>
          <w:szCs w:val="18"/>
        </w:rPr>
        <w:t xml:space="preserve">. The annual list honors </w:t>
      </w:r>
      <w:r w:rsidR="00FC6991" w:rsidRPr="00FE76EE">
        <w:rPr>
          <w:rFonts w:ascii="Helvetica Neue" w:eastAsia="Times New Roman" w:hAnsi="Helvetica Neue" w:cs="Arial"/>
          <w:sz w:val="18"/>
          <w:szCs w:val="18"/>
        </w:rPr>
        <w:t>forward-thinking</w:t>
      </w:r>
      <w:r w:rsidR="008A1640" w:rsidRPr="00FE76EE">
        <w:rPr>
          <w:rFonts w:ascii="Helvetica Neue" w:eastAsia="Times New Roman" w:hAnsi="Helvetica Neue" w:cs="Arial"/>
          <w:sz w:val="18"/>
          <w:szCs w:val="18"/>
        </w:rPr>
        <w:t xml:space="preserve"> </w:t>
      </w:r>
      <w:r w:rsidR="00853AE3" w:rsidRPr="00FE76EE">
        <w:rPr>
          <w:rFonts w:ascii="Helvetica Neue" w:eastAsia="Times New Roman" w:hAnsi="Helvetica Neue" w:cs="Arial"/>
          <w:sz w:val="18"/>
          <w:szCs w:val="18"/>
        </w:rPr>
        <w:t xml:space="preserve">technology </w:t>
      </w:r>
      <w:r w:rsidR="00D64818" w:rsidRPr="00FE76EE">
        <w:rPr>
          <w:rFonts w:ascii="Helvetica Neue" w:eastAsia="Times New Roman" w:hAnsi="Helvetica Neue" w:cs="Arial"/>
          <w:sz w:val="18"/>
          <w:szCs w:val="18"/>
        </w:rPr>
        <w:t>solution provider</w:t>
      </w:r>
      <w:r w:rsidR="008A1640" w:rsidRPr="00FE76EE">
        <w:rPr>
          <w:rFonts w:ascii="Helvetica Neue" w:eastAsia="Times New Roman" w:hAnsi="Helvetica Neue" w:cs="Arial"/>
          <w:sz w:val="18"/>
          <w:szCs w:val="18"/>
        </w:rPr>
        <w:t>s</w:t>
      </w:r>
      <w:r w:rsidR="00D64818" w:rsidRPr="00FE76EE">
        <w:rPr>
          <w:rFonts w:ascii="Helvetica Neue" w:eastAsia="Times New Roman" w:hAnsi="Helvetica Neue" w:cs="Arial"/>
          <w:sz w:val="18"/>
          <w:szCs w:val="18"/>
        </w:rPr>
        <w:t xml:space="preserve"> who </w:t>
      </w:r>
      <w:r w:rsidR="008A1640" w:rsidRPr="00FE76EE">
        <w:rPr>
          <w:rFonts w:ascii="Helvetica Neue" w:eastAsia="Times New Roman" w:hAnsi="Helvetica Neue" w:cs="Arial"/>
          <w:sz w:val="18"/>
          <w:szCs w:val="18"/>
        </w:rPr>
        <w:t xml:space="preserve">have </w:t>
      </w:r>
      <w:r w:rsidR="00FC6991" w:rsidRPr="00FE76EE">
        <w:rPr>
          <w:rFonts w:ascii="Helvetica Neue" w:eastAsia="Times New Roman" w:hAnsi="Helvetica Neue" w:cs="Arial"/>
          <w:sz w:val="18"/>
          <w:szCs w:val="18"/>
        </w:rPr>
        <w:t xml:space="preserve">transformed </w:t>
      </w:r>
      <w:r w:rsidR="00490EB1" w:rsidRPr="00FE76EE">
        <w:rPr>
          <w:rFonts w:ascii="Helvetica Neue" w:eastAsia="Times New Roman" w:hAnsi="Helvetica Neue" w:cs="Arial"/>
          <w:sz w:val="18"/>
          <w:szCs w:val="18"/>
        </w:rPr>
        <w:t>their business</w:t>
      </w:r>
      <w:r w:rsidR="008A1640" w:rsidRPr="00FE76EE">
        <w:rPr>
          <w:rFonts w:ascii="Helvetica Neue" w:eastAsia="Times New Roman" w:hAnsi="Helvetica Neue" w:cs="Arial"/>
          <w:sz w:val="18"/>
          <w:szCs w:val="18"/>
        </w:rPr>
        <w:t xml:space="preserve"> </w:t>
      </w:r>
      <w:r w:rsidR="00FC6991" w:rsidRPr="00FE76EE">
        <w:rPr>
          <w:rFonts w:ascii="Helvetica Neue" w:eastAsia="Times New Roman" w:hAnsi="Helvetica Neue" w:cs="Arial"/>
          <w:sz w:val="18"/>
          <w:szCs w:val="18"/>
        </w:rPr>
        <w:t xml:space="preserve">by breaking into </w:t>
      </w:r>
      <w:r w:rsidR="008A1640" w:rsidRPr="00FE76EE">
        <w:rPr>
          <w:rFonts w:ascii="Helvetica Neue" w:eastAsia="Times New Roman" w:hAnsi="Helvetica Neue" w:cs="Arial"/>
          <w:sz w:val="18"/>
          <w:szCs w:val="18"/>
        </w:rPr>
        <w:t xml:space="preserve">emerging technologies </w:t>
      </w:r>
      <w:r w:rsidR="00853AE3" w:rsidRPr="00FE76EE">
        <w:rPr>
          <w:rFonts w:ascii="Helvetica Neue" w:eastAsia="Times New Roman" w:hAnsi="Helvetica Neue" w:cs="Arial"/>
          <w:sz w:val="18"/>
          <w:szCs w:val="18"/>
        </w:rPr>
        <w:t>such as</w:t>
      </w:r>
      <w:r w:rsidR="00FC6991" w:rsidRPr="00FE76EE">
        <w:rPr>
          <w:rFonts w:ascii="Helvetica Neue" w:eastAsia="Times New Roman" w:hAnsi="Helvetica Neue" w:cs="Arial"/>
          <w:sz w:val="18"/>
          <w:szCs w:val="18"/>
        </w:rPr>
        <w:t xml:space="preserve"> cloud computing, </w:t>
      </w:r>
      <w:r w:rsidR="008A1640" w:rsidRPr="00FE76EE">
        <w:rPr>
          <w:rFonts w:ascii="Helvetica Neue" w:eastAsia="Times New Roman" w:hAnsi="Helvetica Neue" w:cs="Arial"/>
          <w:sz w:val="18"/>
          <w:szCs w:val="18"/>
        </w:rPr>
        <w:t>unified communications</w:t>
      </w:r>
      <w:r w:rsidR="00853AE3" w:rsidRPr="00FE76EE">
        <w:rPr>
          <w:rFonts w:ascii="Helvetica Neue" w:eastAsia="Times New Roman" w:hAnsi="Helvetica Neue" w:cs="Arial"/>
          <w:sz w:val="18"/>
          <w:szCs w:val="18"/>
        </w:rPr>
        <w:t>,</w:t>
      </w:r>
      <w:r w:rsidR="008A1640" w:rsidRPr="00FE76EE">
        <w:rPr>
          <w:rFonts w:ascii="Helvetica Neue" w:eastAsia="Times New Roman" w:hAnsi="Helvetica Neue" w:cs="Arial"/>
          <w:sz w:val="18"/>
          <w:szCs w:val="18"/>
        </w:rPr>
        <w:t xml:space="preserve"> virtualization</w:t>
      </w:r>
      <w:r w:rsidR="002C50EC" w:rsidRPr="00FE76EE">
        <w:rPr>
          <w:rFonts w:ascii="Helvetica Neue" w:eastAsia="Times New Roman" w:hAnsi="Helvetica Neue" w:cs="Arial"/>
          <w:sz w:val="18"/>
          <w:szCs w:val="18"/>
        </w:rPr>
        <w:t>,</w:t>
      </w:r>
      <w:r w:rsidR="008A1640" w:rsidRPr="00FE76EE">
        <w:rPr>
          <w:rFonts w:ascii="Helvetica Neue" w:eastAsia="Times New Roman" w:hAnsi="Helvetica Neue" w:cs="Arial"/>
          <w:sz w:val="18"/>
          <w:szCs w:val="18"/>
        </w:rPr>
        <w:t xml:space="preserve"> </w:t>
      </w:r>
      <w:r w:rsidR="00FC6991" w:rsidRPr="00FE76EE">
        <w:rPr>
          <w:rFonts w:ascii="Helvetica Neue" w:eastAsia="Times New Roman" w:hAnsi="Helvetica Neue" w:cs="Arial"/>
          <w:sz w:val="18"/>
          <w:szCs w:val="18"/>
        </w:rPr>
        <w:t>mobility, business analytics and business intelligence</w:t>
      </w:r>
      <w:r w:rsidR="008A1640" w:rsidRPr="00FE76EE">
        <w:rPr>
          <w:rFonts w:ascii="Helvetica Neue" w:eastAsia="Times New Roman" w:hAnsi="Helvetica Neue" w:cs="Arial"/>
          <w:sz w:val="18"/>
          <w:szCs w:val="18"/>
        </w:rPr>
        <w:t xml:space="preserve">. These solution providers, each in business for less than </w:t>
      </w:r>
      <w:r w:rsidR="00FC6991" w:rsidRPr="00FE76EE">
        <w:rPr>
          <w:rFonts w:ascii="Helvetica Neue" w:eastAsia="Times New Roman" w:hAnsi="Helvetica Neue" w:cs="Arial"/>
          <w:sz w:val="18"/>
          <w:szCs w:val="18"/>
        </w:rPr>
        <w:t>20</w:t>
      </w:r>
      <w:r w:rsidR="008A1640" w:rsidRPr="00FE76EE">
        <w:rPr>
          <w:rFonts w:ascii="Helvetica Neue" w:eastAsia="Times New Roman" w:hAnsi="Helvetica Neue" w:cs="Arial"/>
          <w:sz w:val="18"/>
          <w:szCs w:val="18"/>
        </w:rPr>
        <w:t xml:space="preserve"> years, </w:t>
      </w:r>
      <w:r w:rsidR="00853AE3" w:rsidRPr="00FE76EE">
        <w:rPr>
          <w:rFonts w:ascii="Helvetica Neue" w:eastAsia="Times New Roman" w:hAnsi="Helvetica Neue" w:cs="Arial"/>
          <w:sz w:val="18"/>
          <w:szCs w:val="18"/>
        </w:rPr>
        <w:t xml:space="preserve">have </w:t>
      </w:r>
      <w:r w:rsidR="00FC6991" w:rsidRPr="00FE76EE">
        <w:rPr>
          <w:rFonts w:ascii="Helvetica Neue" w:eastAsia="Times New Roman" w:hAnsi="Helvetica Neue" w:cs="Arial"/>
          <w:sz w:val="18"/>
          <w:szCs w:val="18"/>
        </w:rPr>
        <w:t>adapted to an evolving marketplace with precision, clearly identifying themselves as the leaders of the future.</w:t>
      </w:r>
    </w:p>
    <w:p w14:paraId="24F22477" w14:textId="77777777" w:rsidR="00DA1129" w:rsidRPr="00FE76EE" w:rsidRDefault="00DA1129" w:rsidP="00B10C7D">
      <w:pPr>
        <w:spacing w:after="0" w:line="240" w:lineRule="auto"/>
        <w:rPr>
          <w:rFonts w:ascii="Helvetica Neue" w:hAnsi="Helvetica Neue" w:cs="Arial"/>
          <w:sz w:val="18"/>
          <w:szCs w:val="18"/>
        </w:rPr>
      </w:pPr>
    </w:p>
    <w:p w14:paraId="786DA9E4" w14:textId="785AFB4F" w:rsidR="00CA1A47" w:rsidRPr="00FE76EE" w:rsidRDefault="00FE76EE" w:rsidP="00CA1A47">
      <w:pPr>
        <w:spacing w:after="0"/>
        <w:rPr>
          <w:rFonts w:ascii="Helvetica Neue" w:hAnsi="Helvetica Neue" w:cs="Arial"/>
          <w:sz w:val="18"/>
          <w:szCs w:val="18"/>
        </w:rPr>
      </w:pPr>
      <w:r w:rsidRPr="00FE76EE">
        <w:rPr>
          <w:rFonts w:ascii="Helvetica Neue" w:hAnsi="Helvetica Neue" w:cs="Arial"/>
          <w:sz w:val="18"/>
          <w:szCs w:val="18"/>
        </w:rPr>
        <w:t xml:space="preserve">Roundstone Solutions focuses its business on helping end-user customers make the transition from older, traditional IT infrastructures to more modern, higher performing and less costly architectures.  Based in San Francisco, Roundstone partners with industry leaders like </w:t>
      </w:r>
      <w:proofErr w:type="spellStart"/>
      <w:r w:rsidRPr="00FE76EE">
        <w:rPr>
          <w:rFonts w:ascii="Helvetica Neue" w:hAnsi="Helvetica Neue" w:cs="Arial"/>
          <w:sz w:val="18"/>
          <w:szCs w:val="18"/>
        </w:rPr>
        <w:t>Nutanix</w:t>
      </w:r>
      <w:proofErr w:type="spellEnd"/>
      <w:r w:rsidRPr="00FE76EE">
        <w:rPr>
          <w:rFonts w:ascii="Helvetica Neue" w:hAnsi="Helvetica Neue" w:cs="Arial"/>
          <w:sz w:val="18"/>
          <w:szCs w:val="18"/>
        </w:rPr>
        <w:t>, NexGen, Brocade, and others to deliver next generation IT infrastructures.</w:t>
      </w:r>
    </w:p>
    <w:p w14:paraId="221B86AB" w14:textId="77777777" w:rsidR="00CA1A47" w:rsidRPr="00FE76EE" w:rsidRDefault="00CA1A47" w:rsidP="00CA1A47">
      <w:pPr>
        <w:spacing w:after="0"/>
        <w:rPr>
          <w:rFonts w:ascii="Helvetica Neue" w:hAnsi="Helvetica Neue" w:cs="Arial"/>
          <w:i/>
          <w:color w:val="4F81BD" w:themeColor="accent1"/>
          <w:sz w:val="18"/>
          <w:szCs w:val="18"/>
        </w:rPr>
      </w:pPr>
    </w:p>
    <w:p w14:paraId="150A04E6" w14:textId="5F4C10FB" w:rsidR="00CA1A47" w:rsidRPr="00FE76EE" w:rsidRDefault="00FE76EE" w:rsidP="00CA1A47">
      <w:pPr>
        <w:spacing w:after="0"/>
        <w:rPr>
          <w:rFonts w:ascii="Helvetica Neue" w:hAnsi="Helvetica Neue" w:cs="Arial"/>
          <w:sz w:val="18"/>
          <w:szCs w:val="18"/>
        </w:rPr>
      </w:pPr>
      <w:r w:rsidRPr="00FE76EE">
        <w:rPr>
          <w:rFonts w:ascii="Helvetica Neue" w:hAnsi="Helvetica Neue" w:cs="Arial"/>
          <w:sz w:val="18"/>
          <w:szCs w:val="18"/>
        </w:rPr>
        <w:t xml:space="preserve">“We’re very pleased </w:t>
      </w:r>
      <w:r w:rsidR="00573B26">
        <w:rPr>
          <w:rFonts w:ascii="Helvetica Neue" w:hAnsi="Helvetica Neue" w:cs="Arial"/>
          <w:sz w:val="18"/>
          <w:szCs w:val="18"/>
        </w:rPr>
        <w:t>that CRN has recognized</w:t>
      </w:r>
      <w:r w:rsidRPr="00FE76EE">
        <w:rPr>
          <w:rFonts w:ascii="Helvetica Neue" w:hAnsi="Helvetica Neue" w:cs="Arial"/>
          <w:sz w:val="18"/>
          <w:szCs w:val="18"/>
        </w:rPr>
        <w:t xml:space="preserve"> Roundstone</w:t>
      </w:r>
      <w:r w:rsidR="00573B26">
        <w:rPr>
          <w:rFonts w:ascii="Helvetica Neue" w:hAnsi="Helvetica Neue" w:cs="Arial"/>
          <w:sz w:val="18"/>
          <w:szCs w:val="18"/>
        </w:rPr>
        <w:t xml:space="preserve"> Solutions</w:t>
      </w:r>
      <w:r w:rsidRPr="00FE76EE">
        <w:rPr>
          <w:rFonts w:ascii="Helvetica Neue" w:hAnsi="Helvetica Neue" w:cs="Arial"/>
          <w:sz w:val="18"/>
          <w:szCs w:val="18"/>
        </w:rPr>
        <w:t>, based on the good work we are doing with our customers.  Of course, we’re even more pleased by the results that our customers are getting from the newer archit</w:t>
      </w:r>
      <w:r w:rsidR="00573B26">
        <w:rPr>
          <w:rFonts w:ascii="Helvetica Neue" w:hAnsi="Helvetica Neue" w:cs="Arial"/>
          <w:sz w:val="18"/>
          <w:szCs w:val="18"/>
        </w:rPr>
        <w:t>ectures we have helped them create</w:t>
      </w:r>
      <w:r w:rsidRPr="00FE76EE">
        <w:rPr>
          <w:rFonts w:ascii="Helvetica Neue" w:hAnsi="Helvetica Neue" w:cs="Arial"/>
          <w:sz w:val="18"/>
          <w:szCs w:val="18"/>
        </w:rPr>
        <w:t xml:space="preserve">”, said Tim Joyce, President and CEO of Roundstone Solutions.  </w:t>
      </w:r>
      <w:r w:rsidR="00573B26">
        <w:rPr>
          <w:rFonts w:ascii="Helvetica Neue" w:hAnsi="Helvetica Neue" w:cs="Arial"/>
          <w:sz w:val="18"/>
          <w:szCs w:val="18"/>
        </w:rPr>
        <w:t>“</w:t>
      </w:r>
      <w:r w:rsidRPr="00FE76EE">
        <w:rPr>
          <w:rFonts w:ascii="Helvetica Neue" w:hAnsi="Helvetica Neue" w:cs="Arial"/>
          <w:sz w:val="18"/>
          <w:szCs w:val="18"/>
        </w:rPr>
        <w:t xml:space="preserve">We’re </w:t>
      </w:r>
      <w:r w:rsidR="00573B26">
        <w:rPr>
          <w:rFonts w:ascii="Helvetica Neue" w:hAnsi="Helvetica Neue" w:cs="Arial"/>
          <w:sz w:val="18"/>
          <w:szCs w:val="18"/>
        </w:rPr>
        <w:t>all about helping companies</w:t>
      </w:r>
      <w:r w:rsidRPr="00FE76EE">
        <w:rPr>
          <w:rFonts w:ascii="Helvetica Neue" w:hAnsi="Helvetica Neue" w:cs="Arial"/>
          <w:sz w:val="18"/>
          <w:szCs w:val="18"/>
        </w:rPr>
        <w:t xml:space="preserve"> create a “Cloud” datacenter that they control, with </w:t>
      </w:r>
      <w:r w:rsidR="00573B26">
        <w:rPr>
          <w:rFonts w:ascii="Helvetica Neue" w:hAnsi="Helvetica Neue" w:cs="Arial"/>
          <w:sz w:val="18"/>
          <w:szCs w:val="18"/>
        </w:rPr>
        <w:t xml:space="preserve">innovation, </w:t>
      </w:r>
      <w:r w:rsidRPr="00FE76EE">
        <w:rPr>
          <w:rFonts w:ascii="Helvetica Neue" w:hAnsi="Helvetica Neue" w:cs="Arial"/>
          <w:sz w:val="18"/>
          <w:szCs w:val="18"/>
        </w:rPr>
        <w:t>performance</w:t>
      </w:r>
      <w:r w:rsidR="00573B26">
        <w:rPr>
          <w:rFonts w:ascii="Helvetica Neue" w:hAnsi="Helvetica Neue" w:cs="Arial"/>
          <w:sz w:val="18"/>
          <w:szCs w:val="18"/>
        </w:rPr>
        <w:t>,</w:t>
      </w:r>
      <w:r w:rsidRPr="00FE76EE">
        <w:rPr>
          <w:rFonts w:ascii="Helvetica Neue" w:hAnsi="Helvetica Neue" w:cs="Arial"/>
          <w:sz w:val="18"/>
          <w:szCs w:val="18"/>
        </w:rPr>
        <w:t xml:space="preserve"> agility</w:t>
      </w:r>
      <w:r w:rsidR="00573B26">
        <w:rPr>
          <w:rFonts w:ascii="Helvetica Neue" w:hAnsi="Helvetica Neue" w:cs="Arial"/>
          <w:sz w:val="18"/>
          <w:szCs w:val="18"/>
        </w:rPr>
        <w:t>,</w:t>
      </w:r>
      <w:r w:rsidRPr="00FE76EE">
        <w:rPr>
          <w:rFonts w:ascii="Helvetica Neue" w:hAnsi="Helvetica Neue" w:cs="Arial"/>
          <w:sz w:val="18"/>
          <w:szCs w:val="18"/>
        </w:rPr>
        <w:t xml:space="preserve"> a</w:t>
      </w:r>
      <w:r w:rsidR="00573B26">
        <w:rPr>
          <w:rFonts w:ascii="Helvetica Neue" w:hAnsi="Helvetica Neue" w:cs="Arial"/>
          <w:sz w:val="18"/>
          <w:szCs w:val="18"/>
        </w:rPr>
        <w:t>n</w:t>
      </w:r>
      <w:r w:rsidRPr="00FE76EE">
        <w:rPr>
          <w:rFonts w:ascii="Helvetica Neue" w:hAnsi="Helvetica Neue" w:cs="Arial"/>
          <w:sz w:val="18"/>
          <w:szCs w:val="18"/>
        </w:rPr>
        <w:t>d sa</w:t>
      </w:r>
      <w:r w:rsidR="00573B26">
        <w:rPr>
          <w:rFonts w:ascii="Helvetica Neue" w:hAnsi="Helvetica Neue" w:cs="Arial"/>
          <w:sz w:val="18"/>
          <w:szCs w:val="18"/>
        </w:rPr>
        <w:t>vings as the four (4) main design points”,</w:t>
      </w:r>
      <w:r w:rsidRPr="00FE76EE">
        <w:rPr>
          <w:rFonts w:ascii="Helvetica Neue" w:hAnsi="Helvetica Neue" w:cs="Arial"/>
          <w:sz w:val="18"/>
          <w:szCs w:val="18"/>
        </w:rPr>
        <w:t xml:space="preserve"> Joyce continued.</w:t>
      </w:r>
    </w:p>
    <w:p w14:paraId="3C6A9690" w14:textId="77777777" w:rsidR="008C55E6" w:rsidRPr="00FE76EE" w:rsidRDefault="008C55E6" w:rsidP="001E48DA">
      <w:pPr>
        <w:spacing w:after="0" w:line="240" w:lineRule="auto"/>
        <w:rPr>
          <w:rFonts w:ascii="Helvetica Neue" w:hAnsi="Helvetica Neue" w:cs="Arial"/>
          <w:sz w:val="18"/>
          <w:szCs w:val="18"/>
        </w:rPr>
      </w:pPr>
    </w:p>
    <w:p w14:paraId="601EF631" w14:textId="645D3816" w:rsidR="00F929D6" w:rsidRPr="00FE76EE" w:rsidRDefault="00C4680F" w:rsidP="00B10C7D">
      <w:pPr>
        <w:spacing w:after="0" w:line="240" w:lineRule="auto"/>
        <w:rPr>
          <w:rFonts w:ascii="Helvetica Neue" w:hAnsi="Helvetica Neue" w:cs="Arial"/>
          <w:sz w:val="18"/>
          <w:szCs w:val="18"/>
        </w:rPr>
      </w:pPr>
      <w:r w:rsidRPr="00FE76EE">
        <w:rPr>
          <w:rFonts w:ascii="Helvetica Neue" w:hAnsi="Helvetica Neue" w:cs="Arial"/>
          <w:sz w:val="18"/>
          <w:szCs w:val="18"/>
        </w:rPr>
        <w:t>“</w:t>
      </w:r>
      <w:r w:rsidR="009C7EC4" w:rsidRPr="00FE76EE">
        <w:rPr>
          <w:rFonts w:ascii="Helvetica Neue" w:hAnsi="Helvetica Neue" w:cs="Arial"/>
          <w:sz w:val="18"/>
          <w:szCs w:val="18"/>
        </w:rPr>
        <w:t xml:space="preserve">As emerging technologies come to market, so do the new delivery models </w:t>
      </w:r>
      <w:proofErr w:type="gramStart"/>
      <w:r w:rsidR="009C7EC4" w:rsidRPr="00FE76EE">
        <w:rPr>
          <w:rFonts w:ascii="Helvetica Neue" w:hAnsi="Helvetica Neue" w:cs="Arial"/>
          <w:sz w:val="18"/>
          <w:szCs w:val="18"/>
        </w:rPr>
        <w:t>needed</w:t>
      </w:r>
      <w:proofErr w:type="gramEnd"/>
      <w:r w:rsidR="009C7EC4" w:rsidRPr="00FE76EE">
        <w:rPr>
          <w:rFonts w:ascii="Helvetica Neue" w:hAnsi="Helvetica Neue" w:cs="Arial"/>
          <w:sz w:val="18"/>
          <w:szCs w:val="18"/>
        </w:rPr>
        <w:t xml:space="preserve"> to support them. Agile </w:t>
      </w:r>
      <w:r w:rsidR="002F2B89" w:rsidRPr="00FE76EE">
        <w:rPr>
          <w:rFonts w:ascii="Helvetica Neue" w:hAnsi="Helvetica Neue" w:cs="Arial"/>
          <w:sz w:val="18"/>
          <w:szCs w:val="18"/>
        </w:rPr>
        <w:t>i</w:t>
      </w:r>
      <w:r w:rsidR="009C7EC4" w:rsidRPr="00FE76EE">
        <w:rPr>
          <w:rFonts w:ascii="Helvetica Neue" w:hAnsi="Helvetica Neue" w:cs="Arial"/>
          <w:sz w:val="18"/>
          <w:szCs w:val="18"/>
        </w:rPr>
        <w:t xml:space="preserve">ntegrators are in demand now more than ever to architect new technology solutions to meet customer </w:t>
      </w:r>
      <w:r w:rsidR="0030344E" w:rsidRPr="00FE76EE">
        <w:rPr>
          <w:rFonts w:ascii="Helvetica Neue" w:hAnsi="Helvetica Neue" w:cs="Arial"/>
          <w:sz w:val="18"/>
          <w:szCs w:val="18"/>
        </w:rPr>
        <w:t>needs</w:t>
      </w:r>
      <w:r w:rsidR="00C268E0" w:rsidRPr="00FE76EE">
        <w:rPr>
          <w:rFonts w:ascii="Helvetica Neue" w:hAnsi="Helvetica Neue" w:cs="Arial"/>
          <w:sz w:val="18"/>
          <w:szCs w:val="18"/>
        </w:rPr>
        <w:t>,</w:t>
      </w:r>
      <w:r w:rsidR="007009E1" w:rsidRPr="00FE76EE">
        <w:rPr>
          <w:rFonts w:ascii="Helvetica Neue" w:hAnsi="Helvetica Neue" w:cs="Arial"/>
          <w:sz w:val="18"/>
          <w:szCs w:val="18"/>
        </w:rPr>
        <w:t>” said Robert Faletra, CEO of The Channel Compa</w:t>
      </w:r>
      <w:r w:rsidR="003D6623" w:rsidRPr="00FE76EE">
        <w:rPr>
          <w:rFonts w:ascii="Helvetica Neue" w:hAnsi="Helvetica Neue" w:cs="Arial"/>
          <w:sz w:val="18"/>
          <w:szCs w:val="18"/>
        </w:rPr>
        <w:t>ny</w:t>
      </w:r>
      <w:r w:rsidR="007009E1" w:rsidRPr="00FE76EE">
        <w:rPr>
          <w:rFonts w:ascii="Helvetica Neue" w:hAnsi="Helvetica Neue" w:cs="Arial"/>
          <w:sz w:val="18"/>
          <w:szCs w:val="18"/>
        </w:rPr>
        <w:t>. “</w:t>
      </w:r>
      <w:r w:rsidRPr="00FE76EE">
        <w:rPr>
          <w:rFonts w:ascii="Helvetica Neue" w:hAnsi="Helvetica Neue" w:cs="Arial"/>
          <w:sz w:val="18"/>
          <w:szCs w:val="18"/>
        </w:rPr>
        <w:t xml:space="preserve">The </w:t>
      </w:r>
      <w:r w:rsidR="009C7EC4" w:rsidRPr="00FE76EE">
        <w:rPr>
          <w:rFonts w:ascii="Helvetica Neue" w:hAnsi="Helvetica Neue" w:cs="Arial"/>
          <w:sz w:val="18"/>
          <w:szCs w:val="18"/>
        </w:rPr>
        <w:t xml:space="preserve">trailblazing solution providers honored </w:t>
      </w:r>
      <w:r w:rsidR="0030344E" w:rsidRPr="00FE76EE">
        <w:rPr>
          <w:rFonts w:ascii="Helvetica Neue" w:hAnsi="Helvetica Neue" w:cs="Arial"/>
          <w:sz w:val="18"/>
          <w:szCs w:val="18"/>
        </w:rPr>
        <w:t>in</w:t>
      </w:r>
      <w:r w:rsidR="009C7EC4" w:rsidRPr="00FE76EE">
        <w:rPr>
          <w:rFonts w:ascii="Helvetica Neue" w:hAnsi="Helvetica Neue" w:cs="Arial"/>
          <w:sz w:val="18"/>
          <w:szCs w:val="18"/>
        </w:rPr>
        <w:t xml:space="preserve"> this year’s </w:t>
      </w:r>
      <w:r w:rsidRPr="00FE76EE">
        <w:rPr>
          <w:rFonts w:ascii="Helvetica Neue" w:hAnsi="Helvetica Neue" w:cs="Arial"/>
          <w:sz w:val="18"/>
          <w:szCs w:val="18"/>
        </w:rPr>
        <w:t xml:space="preserve">CRN Next-Gen 250 </w:t>
      </w:r>
      <w:r w:rsidR="009C7EC4" w:rsidRPr="00FE76EE">
        <w:rPr>
          <w:rFonts w:ascii="Helvetica Neue" w:hAnsi="Helvetica Neue" w:cs="Arial"/>
          <w:sz w:val="18"/>
          <w:szCs w:val="18"/>
        </w:rPr>
        <w:t xml:space="preserve">list continue to innovate and evolve to meet market demands and have </w:t>
      </w:r>
      <w:r w:rsidR="00C268E0" w:rsidRPr="00FE76EE">
        <w:rPr>
          <w:rFonts w:ascii="Helvetica Neue" w:hAnsi="Helvetica Neue" w:cs="Arial"/>
          <w:sz w:val="18"/>
          <w:szCs w:val="18"/>
        </w:rPr>
        <w:t xml:space="preserve">clearly </w:t>
      </w:r>
      <w:r w:rsidR="009C7EC4" w:rsidRPr="00FE76EE">
        <w:rPr>
          <w:rFonts w:ascii="Helvetica Neue" w:hAnsi="Helvetica Neue" w:cs="Arial"/>
          <w:sz w:val="18"/>
          <w:szCs w:val="18"/>
        </w:rPr>
        <w:t>established themselves as the next generation of leadership in the IT channel</w:t>
      </w:r>
      <w:r w:rsidR="00784FC9" w:rsidRPr="00FE76EE">
        <w:rPr>
          <w:rFonts w:ascii="Helvetica Neue" w:hAnsi="Helvetica Neue" w:cs="Arial"/>
          <w:sz w:val="18"/>
          <w:szCs w:val="18"/>
        </w:rPr>
        <w:t xml:space="preserve">. We </w:t>
      </w:r>
      <w:r w:rsidR="00F779D9" w:rsidRPr="00FE76EE">
        <w:rPr>
          <w:rFonts w:ascii="Helvetica Neue" w:hAnsi="Helvetica Neue" w:cs="Arial"/>
          <w:sz w:val="18"/>
          <w:szCs w:val="18"/>
        </w:rPr>
        <w:t xml:space="preserve">congratulate the honorees named to this exclusive list </w:t>
      </w:r>
      <w:r w:rsidR="002D10CD" w:rsidRPr="00FE76EE">
        <w:rPr>
          <w:rFonts w:ascii="Helvetica Neue" w:hAnsi="Helvetica Neue" w:cs="Arial"/>
          <w:sz w:val="18"/>
          <w:szCs w:val="18"/>
        </w:rPr>
        <w:t>for their achievements and look forward to following them in the future to see what they have in store</w:t>
      </w:r>
      <w:r w:rsidR="00784FC9" w:rsidRPr="00FE76EE">
        <w:rPr>
          <w:rFonts w:ascii="Helvetica Neue" w:hAnsi="Helvetica Neue" w:cs="Arial"/>
          <w:sz w:val="18"/>
          <w:szCs w:val="18"/>
        </w:rPr>
        <w:t>.”</w:t>
      </w:r>
    </w:p>
    <w:p w14:paraId="1ED79483" w14:textId="77777777" w:rsidR="007009E1" w:rsidRPr="00FE76EE" w:rsidRDefault="007009E1" w:rsidP="00B10C7D">
      <w:pPr>
        <w:spacing w:after="0" w:line="240" w:lineRule="auto"/>
        <w:rPr>
          <w:rFonts w:ascii="Helvetica Neue" w:hAnsi="Helvetica Neue" w:cs="Arial"/>
          <w:i/>
          <w:sz w:val="18"/>
          <w:szCs w:val="18"/>
        </w:rPr>
      </w:pPr>
    </w:p>
    <w:p w14:paraId="4F692FD8" w14:textId="118E3CB8" w:rsidR="007009E1" w:rsidRPr="00FE76EE" w:rsidRDefault="00D26352" w:rsidP="00B10C7D">
      <w:pPr>
        <w:spacing w:after="0" w:line="240" w:lineRule="auto"/>
        <w:rPr>
          <w:rFonts w:ascii="Helvetica Neue" w:hAnsi="Helvetica Neue" w:cs="Arial"/>
          <w:sz w:val="18"/>
          <w:szCs w:val="18"/>
        </w:rPr>
      </w:pPr>
      <w:r w:rsidRPr="00FE76EE">
        <w:rPr>
          <w:rFonts w:ascii="Helvetica Neue" w:hAnsi="Helvetica Neue" w:cs="Arial"/>
          <w:sz w:val="18"/>
          <w:szCs w:val="18"/>
        </w:rPr>
        <w:t>A sampling of the Next-Gen 250 list</w:t>
      </w:r>
      <w:r w:rsidR="001E48DA" w:rsidRPr="00FE76EE">
        <w:rPr>
          <w:rFonts w:ascii="Helvetica Neue" w:hAnsi="Helvetica Neue" w:cs="Arial"/>
          <w:sz w:val="18"/>
          <w:szCs w:val="18"/>
        </w:rPr>
        <w:t xml:space="preserve"> will be feat</w:t>
      </w:r>
      <w:r w:rsidR="00905AA6" w:rsidRPr="00FE76EE">
        <w:rPr>
          <w:rFonts w:ascii="Helvetica Neue" w:hAnsi="Helvetica Neue" w:cs="Arial"/>
          <w:sz w:val="18"/>
          <w:szCs w:val="18"/>
        </w:rPr>
        <w:t>ured in the August issue of CRN</w:t>
      </w:r>
      <w:r w:rsidR="0089497E" w:rsidRPr="00FE76EE">
        <w:rPr>
          <w:rFonts w:ascii="Helvetica Neue" w:hAnsi="Helvetica Neue" w:cs="Arial"/>
          <w:sz w:val="18"/>
          <w:szCs w:val="18"/>
        </w:rPr>
        <w:t xml:space="preserve"> and</w:t>
      </w:r>
      <w:r w:rsidR="001E48DA" w:rsidRPr="00FE76EE">
        <w:rPr>
          <w:rFonts w:ascii="Helvetica Neue" w:hAnsi="Helvetica Neue" w:cs="Arial"/>
          <w:sz w:val="18"/>
          <w:szCs w:val="18"/>
        </w:rPr>
        <w:t xml:space="preserve"> online at </w:t>
      </w:r>
      <w:r w:rsidR="009859F8" w:rsidRPr="00FE76EE">
        <w:rPr>
          <w:rFonts w:ascii="Helvetica Neue" w:hAnsi="Helvetica Neue" w:cs="Arial"/>
          <w:sz w:val="18"/>
          <w:szCs w:val="18"/>
        </w:rPr>
        <w:t xml:space="preserve">both </w:t>
      </w:r>
      <w:hyperlink r:id="rId10" w:history="1">
        <w:r w:rsidR="001E48DA" w:rsidRPr="00FE76EE">
          <w:rPr>
            <w:rStyle w:val="Hyperlink"/>
            <w:rFonts w:ascii="Helvetica Neue" w:hAnsi="Helvetica Neue" w:cs="Arial"/>
            <w:sz w:val="18"/>
            <w:szCs w:val="18"/>
          </w:rPr>
          <w:t>www.crn.com</w:t>
        </w:r>
      </w:hyperlink>
      <w:r w:rsidR="00DE3EC2" w:rsidRPr="00FE76EE">
        <w:rPr>
          <w:rStyle w:val="Hyperlink"/>
          <w:rFonts w:ascii="Helvetica Neue" w:hAnsi="Helvetica Neue" w:cs="Arial"/>
          <w:sz w:val="18"/>
          <w:szCs w:val="18"/>
        </w:rPr>
        <w:t xml:space="preserve"> </w:t>
      </w:r>
      <w:r w:rsidR="009859F8" w:rsidRPr="00FE76EE">
        <w:rPr>
          <w:rFonts w:ascii="Helvetica Neue" w:hAnsi="Helvetica Neue" w:cs="Arial"/>
          <w:sz w:val="18"/>
          <w:szCs w:val="18"/>
        </w:rPr>
        <w:t>and</w:t>
      </w:r>
      <w:r w:rsidRPr="00FE76EE">
        <w:rPr>
          <w:rFonts w:ascii="Helvetica Neue" w:hAnsi="Helvetica Neue" w:cs="Arial"/>
          <w:sz w:val="18"/>
          <w:szCs w:val="18"/>
        </w:rPr>
        <w:t xml:space="preserve"> through </w:t>
      </w:r>
      <w:r w:rsidR="00DE3EC2" w:rsidRPr="00FE76EE">
        <w:rPr>
          <w:rFonts w:ascii="Helvetica Neue" w:hAnsi="Helvetica Neue" w:cs="Arial"/>
          <w:sz w:val="18"/>
          <w:szCs w:val="18"/>
        </w:rPr>
        <w:t xml:space="preserve">the </w:t>
      </w:r>
      <w:r w:rsidRPr="00FE76EE">
        <w:rPr>
          <w:rFonts w:ascii="Helvetica Neue" w:hAnsi="Helvetica Neue" w:cs="Arial"/>
          <w:sz w:val="18"/>
          <w:szCs w:val="18"/>
        </w:rPr>
        <w:t>CRN</w:t>
      </w:r>
      <w:r w:rsidR="00DE3EC2" w:rsidRPr="00FE76EE">
        <w:rPr>
          <w:rFonts w:ascii="Helvetica Neue" w:hAnsi="Helvetica Neue" w:cs="Arial"/>
          <w:sz w:val="18"/>
          <w:szCs w:val="18"/>
        </w:rPr>
        <w:t xml:space="preserve"> Tech News App</w:t>
      </w:r>
      <w:r w:rsidRPr="00FE76EE">
        <w:rPr>
          <w:rFonts w:ascii="Helvetica Neue" w:hAnsi="Helvetica Neue" w:cs="Arial"/>
          <w:sz w:val="18"/>
          <w:szCs w:val="18"/>
        </w:rPr>
        <w:t xml:space="preserve"> for </w:t>
      </w:r>
      <w:hyperlink r:id="rId11" w:history="1">
        <w:r w:rsidRPr="00FE76EE">
          <w:rPr>
            <w:rStyle w:val="Hyperlink"/>
            <w:rFonts w:ascii="Helvetica Neue" w:hAnsi="Helvetica Neue" w:cs="Arial"/>
            <w:sz w:val="18"/>
            <w:szCs w:val="18"/>
          </w:rPr>
          <w:t>iPad</w:t>
        </w:r>
      </w:hyperlink>
      <w:r w:rsidRPr="00FE76EE">
        <w:rPr>
          <w:rFonts w:ascii="Helvetica Neue" w:hAnsi="Helvetica Neue" w:cs="Arial"/>
          <w:color w:val="000000"/>
          <w:sz w:val="18"/>
          <w:szCs w:val="18"/>
        </w:rPr>
        <w:t xml:space="preserve"> and </w:t>
      </w:r>
      <w:hyperlink r:id="rId12" w:history="1">
        <w:r w:rsidRPr="00FE76EE">
          <w:rPr>
            <w:rStyle w:val="Hyperlink"/>
            <w:rFonts w:ascii="Helvetica Neue" w:hAnsi="Helvetica Neue" w:cs="Arial"/>
            <w:sz w:val="18"/>
            <w:szCs w:val="18"/>
          </w:rPr>
          <w:t>Windows 8</w:t>
        </w:r>
      </w:hyperlink>
      <w:r w:rsidRPr="00FE76EE">
        <w:rPr>
          <w:rFonts w:ascii="Helvetica Neue" w:hAnsi="Helvetica Neue" w:cs="Arial"/>
          <w:sz w:val="18"/>
          <w:szCs w:val="18"/>
        </w:rPr>
        <w:t>.</w:t>
      </w:r>
    </w:p>
    <w:p w14:paraId="115D4B89" w14:textId="77777777" w:rsidR="009D0731" w:rsidRPr="00FE76EE" w:rsidRDefault="009D0731" w:rsidP="00B10C7D">
      <w:pPr>
        <w:spacing w:after="0" w:line="240" w:lineRule="auto"/>
        <w:rPr>
          <w:rFonts w:ascii="Helvetica Neue" w:hAnsi="Helvetica Neue" w:cs="Arial"/>
          <w:sz w:val="18"/>
          <w:szCs w:val="18"/>
        </w:rPr>
      </w:pPr>
    </w:p>
    <w:p w14:paraId="33D2A60D" w14:textId="673D9236" w:rsidR="00144666" w:rsidRPr="00FE76EE" w:rsidRDefault="00144666" w:rsidP="00144666">
      <w:pPr>
        <w:rPr>
          <w:rFonts w:ascii="Helvetica Neue" w:hAnsi="Helvetica Neue" w:cs="Arial"/>
          <w:i/>
          <w:sz w:val="18"/>
          <w:szCs w:val="18"/>
        </w:rPr>
      </w:pPr>
      <w:r w:rsidRPr="00FE76EE">
        <w:rPr>
          <w:rFonts w:ascii="Helvetica Neue" w:hAnsi="Helvetica Neue" w:cs="Arial"/>
          <w:b/>
          <w:bCs/>
          <w:sz w:val="18"/>
          <w:szCs w:val="18"/>
        </w:rPr>
        <w:t xml:space="preserve">About The Channel Company </w:t>
      </w:r>
      <w:r w:rsidRPr="00FE76EE">
        <w:rPr>
          <w:rFonts w:ascii="Helvetica Neue" w:hAnsi="Helvetica Neue" w:cs="Arial"/>
          <w:b/>
          <w:bCs/>
          <w:sz w:val="18"/>
          <w:szCs w:val="18"/>
        </w:rPr>
        <w:br/>
      </w:r>
      <w:r w:rsidRPr="00FE76EE">
        <w:rPr>
          <w:rFonts w:ascii="Helvetica Neue" w:hAnsi="Helvetica Neue" w:cs="Arial"/>
          <w:sz w:val="18"/>
          <w:szCs w:val="18"/>
        </w:rPr>
        <w:t>The Channel Company, with established brands including CRN</w:t>
      </w:r>
      <w:r w:rsidRPr="00FE76EE">
        <w:rPr>
          <w:rFonts w:ascii="Helvetica Neue" w:hAnsi="Helvetica Neue" w:cs="Arial"/>
          <w:sz w:val="18"/>
          <w:szCs w:val="18"/>
          <w:vertAlign w:val="superscript"/>
        </w:rPr>
        <w:t>®</w:t>
      </w:r>
      <w:r w:rsidRPr="00FE76EE">
        <w:rPr>
          <w:rFonts w:ascii="Helvetica Neue" w:hAnsi="Helvetica Neue" w:cs="Arial"/>
          <w:sz w:val="18"/>
          <w:szCs w:val="18"/>
        </w:rPr>
        <w:t xml:space="preserve">, </w:t>
      </w:r>
      <w:proofErr w:type="spellStart"/>
      <w:r w:rsidRPr="00FE76EE">
        <w:rPr>
          <w:rFonts w:ascii="Helvetica Neue" w:hAnsi="Helvetica Neue" w:cs="Arial"/>
          <w:sz w:val="18"/>
          <w:szCs w:val="18"/>
        </w:rPr>
        <w:t>XChange</w:t>
      </w:r>
      <w:proofErr w:type="spellEnd"/>
      <w:r w:rsidRPr="00FE76EE">
        <w:rPr>
          <w:rFonts w:ascii="Helvetica Neue" w:hAnsi="Helvetica Neue" w:cs="Arial"/>
          <w:sz w:val="18"/>
          <w:szCs w:val="18"/>
          <w:vertAlign w:val="superscript"/>
        </w:rPr>
        <w:t>®</w:t>
      </w:r>
      <w:r w:rsidRPr="00FE76EE">
        <w:rPr>
          <w:rFonts w:ascii="Helvetica Neue" w:hAnsi="Helvetica Neue" w:cs="Arial"/>
          <w:sz w:val="18"/>
          <w:szCs w:val="18"/>
        </w:rPr>
        <w:t xml:space="preserve"> Events, IPED</w:t>
      </w:r>
      <w:r w:rsidRPr="00FE76EE">
        <w:rPr>
          <w:rFonts w:ascii="Helvetica Neue" w:hAnsi="Helvetica Neue" w:cs="Arial"/>
          <w:sz w:val="18"/>
          <w:szCs w:val="18"/>
          <w:vertAlign w:val="superscript"/>
        </w:rPr>
        <w:t>®</w:t>
      </w:r>
      <w:r w:rsidRPr="00FE76EE">
        <w:rPr>
          <w:rFonts w:ascii="Helvetica Neue" w:hAnsi="Helvetica Neue" w:cs="Arial"/>
          <w:sz w:val="18"/>
          <w:szCs w:val="18"/>
        </w:rPr>
        <w:t xml:space="preserve"> and </w:t>
      </w:r>
      <w:proofErr w:type="spellStart"/>
      <w:r w:rsidRPr="00FE76EE">
        <w:rPr>
          <w:rFonts w:ascii="Helvetica Neue" w:hAnsi="Helvetica Neue" w:cs="Arial"/>
          <w:sz w:val="18"/>
          <w:szCs w:val="18"/>
        </w:rPr>
        <w:t>SharedVue</w:t>
      </w:r>
      <w:proofErr w:type="spellEnd"/>
      <w:r w:rsidRPr="00FE76EE">
        <w:rPr>
          <w:rFonts w:ascii="Helvetica Neue" w:hAnsi="Helvetica Neue" w:cs="Arial"/>
          <w:sz w:val="18"/>
          <w:szCs w:val="18"/>
          <w:vertAlign w:val="superscript"/>
        </w:rPr>
        <w:t>®</w:t>
      </w:r>
      <w:r w:rsidRPr="00FE76EE">
        <w:rPr>
          <w:rFonts w:ascii="Helvetica Neue" w:hAnsi="Helvetica Neue" w:cs="Arial"/>
          <w:sz w:val="18"/>
          <w:szCs w:val="18"/>
        </w:rPr>
        <w:t>, is the channel community</w:t>
      </w:r>
      <w:r w:rsidR="002F2B89" w:rsidRPr="00FE76EE">
        <w:rPr>
          <w:rFonts w:ascii="Helvetica Neue" w:hAnsi="Helvetica Neue" w:cs="Arial"/>
          <w:sz w:val="18"/>
          <w:szCs w:val="18"/>
        </w:rPr>
        <w:t>’</w:t>
      </w:r>
      <w:r w:rsidRPr="00FE76EE">
        <w:rPr>
          <w:rFonts w:ascii="Helvetica Neue" w:hAnsi="Helvetica Neue" w:cs="Arial"/>
          <w:sz w:val="18"/>
          <w:szCs w:val="18"/>
        </w:rPr>
        <w:t xml:space="preserve">s trusted authority for growth and innovation. For more than three decades, we have leveraged our proven and leading-edge platforms to deliver prescriptive sales and marketing solutions for the technology channel. The Channel Company provides Communication, Recruitment, Engagement, Enablement, Demand Generation and Intelligence services to drive technology partnerships. Learn more at </w:t>
      </w:r>
      <w:hyperlink r:id="rId13" w:history="1">
        <w:r w:rsidRPr="00FE76EE">
          <w:rPr>
            <w:rFonts w:ascii="Helvetica Neue" w:hAnsi="Helvetica Neue" w:cs="Arial"/>
            <w:color w:val="0000FF"/>
            <w:sz w:val="18"/>
            <w:szCs w:val="18"/>
            <w:u w:val="single"/>
          </w:rPr>
          <w:t>www.thechannelcompany.com</w:t>
        </w:r>
      </w:hyperlink>
      <w:r w:rsidRPr="00FE76EE">
        <w:rPr>
          <w:rFonts w:ascii="Helvetica Neue" w:hAnsi="Helvetica Neue" w:cs="Arial"/>
          <w:sz w:val="18"/>
          <w:szCs w:val="18"/>
        </w:rPr>
        <w:t>.</w:t>
      </w:r>
    </w:p>
    <w:p w14:paraId="49098FA2" w14:textId="10ED697B" w:rsidR="00C6544D" w:rsidRPr="00FE76EE" w:rsidRDefault="00C6544D" w:rsidP="00C6544D">
      <w:pPr>
        <w:rPr>
          <w:rFonts w:ascii="Helvetica Neue" w:hAnsi="Helvetica Neue" w:cs="Helvetica"/>
          <w:i/>
          <w:iCs/>
          <w:sz w:val="18"/>
          <w:szCs w:val="18"/>
          <w:vertAlign w:val="superscript"/>
        </w:rPr>
      </w:pPr>
      <w:r w:rsidRPr="00FE76EE">
        <w:rPr>
          <w:rFonts w:ascii="Helvetica Neue" w:hAnsi="Helvetica Neue" w:cs="Helvetica"/>
          <w:i/>
          <w:iCs/>
          <w:sz w:val="18"/>
          <w:szCs w:val="18"/>
        </w:rPr>
        <w:t>The Channel Company, CRN</w:t>
      </w:r>
      <w:r w:rsidRPr="00FE76EE">
        <w:rPr>
          <w:rFonts w:ascii="Helvetica Neue" w:hAnsi="Helvetica Neue" w:cs="Helvetica"/>
          <w:i/>
          <w:iCs/>
          <w:sz w:val="18"/>
          <w:szCs w:val="18"/>
          <w:vertAlign w:val="superscript"/>
        </w:rPr>
        <w:t>®</w:t>
      </w:r>
      <w:r w:rsidRPr="00FE76EE">
        <w:rPr>
          <w:rFonts w:ascii="Helvetica Neue" w:hAnsi="Helvetica Neue" w:cs="Helvetica"/>
          <w:i/>
          <w:iCs/>
          <w:sz w:val="18"/>
          <w:szCs w:val="18"/>
        </w:rPr>
        <w:t xml:space="preserve">, </w:t>
      </w:r>
      <w:proofErr w:type="spellStart"/>
      <w:r w:rsidRPr="00FE76EE">
        <w:rPr>
          <w:rFonts w:ascii="Helvetica Neue" w:hAnsi="Helvetica Neue" w:cs="Helvetica"/>
          <w:i/>
          <w:iCs/>
          <w:sz w:val="18"/>
          <w:szCs w:val="18"/>
        </w:rPr>
        <w:t>XChange</w:t>
      </w:r>
      <w:proofErr w:type="spellEnd"/>
      <w:r w:rsidRPr="00FE76EE">
        <w:rPr>
          <w:rFonts w:ascii="Helvetica Neue" w:hAnsi="Helvetica Neue" w:cs="Helvetica"/>
          <w:i/>
          <w:iCs/>
          <w:sz w:val="18"/>
          <w:szCs w:val="18"/>
          <w:vertAlign w:val="superscript"/>
        </w:rPr>
        <w:t>®</w:t>
      </w:r>
      <w:r w:rsidRPr="00FE76EE">
        <w:rPr>
          <w:rFonts w:ascii="Helvetica Neue" w:hAnsi="Helvetica Neue" w:cs="Helvetica"/>
          <w:i/>
          <w:iCs/>
          <w:sz w:val="18"/>
          <w:szCs w:val="18"/>
        </w:rPr>
        <w:t xml:space="preserve"> Events, IPED</w:t>
      </w:r>
      <w:r w:rsidRPr="00FE76EE">
        <w:rPr>
          <w:rFonts w:ascii="Helvetica Neue" w:hAnsi="Helvetica Neue" w:cs="Helvetica"/>
          <w:i/>
          <w:iCs/>
          <w:sz w:val="18"/>
          <w:szCs w:val="18"/>
          <w:vertAlign w:val="superscript"/>
        </w:rPr>
        <w:t>®</w:t>
      </w:r>
      <w:r w:rsidRPr="00FE76EE">
        <w:rPr>
          <w:rFonts w:ascii="Helvetica Neue" w:hAnsi="Helvetica Neue" w:cs="Helvetica"/>
          <w:i/>
          <w:iCs/>
          <w:sz w:val="18"/>
          <w:szCs w:val="18"/>
        </w:rPr>
        <w:t xml:space="preserve"> and </w:t>
      </w:r>
      <w:proofErr w:type="spellStart"/>
      <w:r w:rsidRPr="00FE76EE">
        <w:rPr>
          <w:rFonts w:ascii="Helvetica Neue" w:hAnsi="Helvetica Neue" w:cs="Helvetica"/>
          <w:i/>
          <w:iCs/>
          <w:sz w:val="18"/>
          <w:szCs w:val="18"/>
        </w:rPr>
        <w:t>SharedVue</w:t>
      </w:r>
      <w:proofErr w:type="spellEnd"/>
      <w:r w:rsidRPr="00FE76EE">
        <w:rPr>
          <w:rFonts w:ascii="Helvetica Neue" w:hAnsi="Helvetica Neue" w:cs="Helvetica"/>
          <w:i/>
          <w:iCs/>
          <w:sz w:val="18"/>
          <w:szCs w:val="18"/>
          <w:vertAlign w:val="superscript"/>
        </w:rPr>
        <w:t xml:space="preserve">® </w:t>
      </w:r>
      <w:r w:rsidRPr="00FE76EE">
        <w:rPr>
          <w:rFonts w:ascii="Helvetica Neue" w:hAnsi="Helvetica Neue" w:cs="Helvetica"/>
          <w:i/>
          <w:iCs/>
          <w:sz w:val="18"/>
          <w:szCs w:val="18"/>
        </w:rPr>
        <w:t>are registered trademarks of The Channel Company, LLC. All rights reserved. All other brand names, product names, or service names that appear herein are trademarks or service marks of their respective owners.</w:t>
      </w:r>
      <w:r w:rsidR="00384F1B" w:rsidRPr="00FE76EE">
        <w:rPr>
          <w:rFonts w:ascii="Helvetica Neue" w:hAnsi="Helvetica Neue" w:cs="Helvetica"/>
          <w:i/>
          <w:iCs/>
          <w:sz w:val="18"/>
          <w:szCs w:val="18"/>
        </w:rPr>
        <w:br/>
      </w:r>
    </w:p>
    <w:p w14:paraId="19CF7A81" w14:textId="199A0438" w:rsidR="00FF1060" w:rsidRPr="00FE76EE" w:rsidRDefault="00144666" w:rsidP="00FE76EE">
      <w:pPr>
        <w:rPr>
          <w:rFonts w:ascii="Helvetica Neue" w:hAnsi="Helvetica Neue" w:cs="Arial"/>
          <w:sz w:val="18"/>
          <w:szCs w:val="18"/>
        </w:rPr>
      </w:pPr>
      <w:r w:rsidRPr="00FE76EE">
        <w:rPr>
          <w:rFonts w:ascii="Helvetica Neue" w:hAnsi="Helvetica Neue" w:cs="Arial"/>
          <w:b/>
          <w:sz w:val="18"/>
          <w:szCs w:val="18"/>
        </w:rPr>
        <w:t xml:space="preserve">Contact: </w:t>
      </w:r>
      <w:r w:rsidRPr="00FE76EE">
        <w:rPr>
          <w:rFonts w:ascii="Helvetica Neue" w:hAnsi="Helvetica Neue" w:cs="Arial"/>
          <w:sz w:val="18"/>
          <w:szCs w:val="18"/>
        </w:rPr>
        <w:br/>
        <w:t xml:space="preserve">Kim </w:t>
      </w:r>
      <w:proofErr w:type="gramStart"/>
      <w:r w:rsidRPr="00FE76EE">
        <w:rPr>
          <w:rFonts w:ascii="Helvetica Neue" w:hAnsi="Helvetica Neue" w:cs="Arial"/>
          <w:sz w:val="18"/>
          <w:szCs w:val="18"/>
        </w:rPr>
        <w:t>Sparks</w:t>
      </w:r>
      <w:r w:rsidRPr="00FE76EE">
        <w:rPr>
          <w:rFonts w:ascii="Helvetica Neue" w:hAnsi="Helvetica Neue" w:cs="Arial"/>
          <w:sz w:val="18"/>
          <w:szCs w:val="18"/>
        </w:rPr>
        <w:br/>
        <w:t>The Channel Company</w:t>
      </w:r>
      <w:proofErr w:type="gramEnd"/>
      <w:r w:rsidRPr="00FE76EE">
        <w:rPr>
          <w:rFonts w:ascii="Helvetica Neue" w:hAnsi="Helvetica Neue" w:cs="Arial"/>
          <w:sz w:val="18"/>
          <w:szCs w:val="18"/>
        </w:rPr>
        <w:br/>
        <w:t>508.416.1193</w:t>
      </w:r>
      <w:r w:rsidRPr="00FE76EE">
        <w:rPr>
          <w:rFonts w:ascii="Helvetica Neue" w:hAnsi="Helvetica Neue" w:cs="Arial"/>
          <w:sz w:val="18"/>
          <w:szCs w:val="18"/>
        </w:rPr>
        <w:br/>
      </w:r>
      <w:hyperlink r:id="rId14" w:history="1">
        <w:r w:rsidRPr="00FE76EE">
          <w:rPr>
            <w:rStyle w:val="Hyperlink"/>
            <w:rFonts w:ascii="Helvetica Neue" w:hAnsi="Helvetica Neue" w:cs="Arial"/>
            <w:sz w:val="18"/>
            <w:szCs w:val="18"/>
          </w:rPr>
          <w:t>ksparks@thechannelcompany.com</w:t>
        </w:r>
      </w:hyperlink>
    </w:p>
    <w:sectPr w:rsidR="00FF1060" w:rsidRPr="00FE76EE" w:rsidSect="00987093">
      <w:headerReference w:type="default" r:id="rId15"/>
      <w:pgSz w:w="12240" w:h="15840" w:code="1"/>
      <w:pgMar w:top="1152"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7D954" w14:textId="77777777" w:rsidR="001E782F" w:rsidRDefault="001E782F" w:rsidP="00F6530D">
      <w:pPr>
        <w:spacing w:after="0" w:line="240" w:lineRule="auto"/>
      </w:pPr>
      <w:r>
        <w:separator/>
      </w:r>
    </w:p>
  </w:endnote>
  <w:endnote w:type="continuationSeparator" w:id="0">
    <w:p w14:paraId="3E3ECA12" w14:textId="77777777" w:rsidR="001E782F" w:rsidRDefault="001E782F" w:rsidP="00F6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2E9A8" w14:textId="77777777" w:rsidR="001E782F" w:rsidRDefault="001E782F" w:rsidP="00F6530D">
      <w:pPr>
        <w:spacing w:after="0" w:line="240" w:lineRule="auto"/>
      </w:pPr>
      <w:r>
        <w:separator/>
      </w:r>
    </w:p>
  </w:footnote>
  <w:footnote w:type="continuationSeparator" w:id="0">
    <w:p w14:paraId="5D9272A2" w14:textId="77777777" w:rsidR="001E782F" w:rsidRDefault="001E782F" w:rsidP="00F653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DCBD6" w14:textId="77777777" w:rsidR="0030344E" w:rsidRDefault="0030344E" w:rsidP="00F6530D">
    <w:pPr>
      <w:pStyle w:val="Header"/>
      <w:jc w:val="right"/>
    </w:pPr>
    <w:r>
      <w:ptab w:relativeTo="margin" w:alignment="left" w:leader="none"/>
    </w:r>
    <w:r>
      <w:ptab w:relativeTo="margin" w:alignment="left" w:leader="none"/>
    </w:r>
    <w:r w:rsidRPr="003F774C">
      <w:t xml:space="preserve"> </w:t>
    </w:r>
    <w:r>
      <w:rPr>
        <w:noProof/>
      </w:rPr>
      <w:drawing>
        <wp:inline distT="0" distB="0" distL="0" distR="0" wp14:anchorId="7606F2B3" wp14:editId="0399BBF6">
          <wp:extent cx="1490572" cy="496858"/>
          <wp:effectExtent l="19050" t="0" r="0" b="0"/>
          <wp:docPr id="2" name="Picture 1" descr="The Channel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annel Company Logo"/>
                  <pic:cNvPicPr>
                    <a:picLocks noChangeAspect="1" noChangeArrowheads="1"/>
                  </pic:cNvPicPr>
                </pic:nvPicPr>
                <pic:blipFill>
                  <a:blip r:embed="rId1"/>
                  <a:srcRect/>
                  <a:stretch>
                    <a:fillRect/>
                  </a:stretch>
                </pic:blipFill>
                <pic:spPr bwMode="auto">
                  <a:xfrm>
                    <a:off x="0" y="0"/>
                    <a:ext cx="1491633" cy="497212"/>
                  </a:xfrm>
                  <a:prstGeom prst="rect">
                    <a:avLst/>
                  </a:prstGeom>
                  <a:noFill/>
                  <a:ln w="9525">
                    <a:noFill/>
                    <a:miter lim="800000"/>
                    <a:headEnd/>
                    <a:tailEnd/>
                  </a:ln>
                </pic:spPr>
              </pic:pic>
            </a:graphicData>
          </a:graphic>
        </wp:inline>
      </w:drawing>
    </w:r>
  </w:p>
  <w:p w14:paraId="25317F0D" w14:textId="77777777" w:rsidR="0030344E" w:rsidRDefault="0030344E" w:rsidP="00F6530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D6E89"/>
    <w:multiLevelType w:val="hybridMultilevel"/>
    <w:tmpl w:val="477CC5FA"/>
    <w:lvl w:ilvl="0" w:tplc="34C8264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4767F"/>
    <w:multiLevelType w:val="hybridMultilevel"/>
    <w:tmpl w:val="75BC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B0D8D"/>
    <w:multiLevelType w:val="hybridMultilevel"/>
    <w:tmpl w:val="290E7B54"/>
    <w:lvl w:ilvl="0" w:tplc="D79648AE">
      <w:start w:val="1"/>
      <w:numFmt w:val="bullet"/>
      <w:lvlText w:val=""/>
      <w:lvlJc w:val="left"/>
      <w:pPr>
        <w:tabs>
          <w:tab w:val="num" w:pos="720"/>
        </w:tabs>
        <w:ind w:left="720" w:hanging="360"/>
      </w:pPr>
      <w:rPr>
        <w:rFonts w:ascii="Wingdings" w:hAnsi="Wingdings" w:hint="default"/>
      </w:rPr>
    </w:lvl>
    <w:lvl w:ilvl="1" w:tplc="BE9053EC" w:tentative="1">
      <w:start w:val="1"/>
      <w:numFmt w:val="bullet"/>
      <w:lvlText w:val=""/>
      <w:lvlJc w:val="left"/>
      <w:pPr>
        <w:tabs>
          <w:tab w:val="num" w:pos="1440"/>
        </w:tabs>
        <w:ind w:left="1440" w:hanging="360"/>
      </w:pPr>
      <w:rPr>
        <w:rFonts w:ascii="Wingdings" w:hAnsi="Wingdings" w:hint="default"/>
      </w:rPr>
    </w:lvl>
    <w:lvl w:ilvl="2" w:tplc="1BB67B80" w:tentative="1">
      <w:start w:val="1"/>
      <w:numFmt w:val="bullet"/>
      <w:lvlText w:val=""/>
      <w:lvlJc w:val="left"/>
      <w:pPr>
        <w:tabs>
          <w:tab w:val="num" w:pos="2160"/>
        </w:tabs>
        <w:ind w:left="2160" w:hanging="360"/>
      </w:pPr>
      <w:rPr>
        <w:rFonts w:ascii="Wingdings" w:hAnsi="Wingdings" w:hint="default"/>
      </w:rPr>
    </w:lvl>
    <w:lvl w:ilvl="3" w:tplc="6E7E3776" w:tentative="1">
      <w:start w:val="1"/>
      <w:numFmt w:val="bullet"/>
      <w:lvlText w:val=""/>
      <w:lvlJc w:val="left"/>
      <w:pPr>
        <w:tabs>
          <w:tab w:val="num" w:pos="2880"/>
        </w:tabs>
        <w:ind w:left="2880" w:hanging="360"/>
      </w:pPr>
      <w:rPr>
        <w:rFonts w:ascii="Wingdings" w:hAnsi="Wingdings" w:hint="default"/>
      </w:rPr>
    </w:lvl>
    <w:lvl w:ilvl="4" w:tplc="3BDCBF5C" w:tentative="1">
      <w:start w:val="1"/>
      <w:numFmt w:val="bullet"/>
      <w:lvlText w:val=""/>
      <w:lvlJc w:val="left"/>
      <w:pPr>
        <w:tabs>
          <w:tab w:val="num" w:pos="3600"/>
        </w:tabs>
        <w:ind w:left="3600" w:hanging="360"/>
      </w:pPr>
      <w:rPr>
        <w:rFonts w:ascii="Wingdings" w:hAnsi="Wingdings" w:hint="default"/>
      </w:rPr>
    </w:lvl>
    <w:lvl w:ilvl="5" w:tplc="BD5024BE" w:tentative="1">
      <w:start w:val="1"/>
      <w:numFmt w:val="bullet"/>
      <w:lvlText w:val=""/>
      <w:lvlJc w:val="left"/>
      <w:pPr>
        <w:tabs>
          <w:tab w:val="num" w:pos="4320"/>
        </w:tabs>
        <w:ind w:left="4320" w:hanging="360"/>
      </w:pPr>
      <w:rPr>
        <w:rFonts w:ascii="Wingdings" w:hAnsi="Wingdings" w:hint="default"/>
      </w:rPr>
    </w:lvl>
    <w:lvl w:ilvl="6" w:tplc="E4C4C802" w:tentative="1">
      <w:start w:val="1"/>
      <w:numFmt w:val="bullet"/>
      <w:lvlText w:val=""/>
      <w:lvlJc w:val="left"/>
      <w:pPr>
        <w:tabs>
          <w:tab w:val="num" w:pos="5040"/>
        </w:tabs>
        <w:ind w:left="5040" w:hanging="360"/>
      </w:pPr>
      <w:rPr>
        <w:rFonts w:ascii="Wingdings" w:hAnsi="Wingdings" w:hint="default"/>
      </w:rPr>
    </w:lvl>
    <w:lvl w:ilvl="7" w:tplc="92207716" w:tentative="1">
      <w:start w:val="1"/>
      <w:numFmt w:val="bullet"/>
      <w:lvlText w:val=""/>
      <w:lvlJc w:val="left"/>
      <w:pPr>
        <w:tabs>
          <w:tab w:val="num" w:pos="5760"/>
        </w:tabs>
        <w:ind w:left="5760" w:hanging="360"/>
      </w:pPr>
      <w:rPr>
        <w:rFonts w:ascii="Wingdings" w:hAnsi="Wingdings" w:hint="default"/>
      </w:rPr>
    </w:lvl>
    <w:lvl w:ilvl="8" w:tplc="EA2C242C" w:tentative="1">
      <w:start w:val="1"/>
      <w:numFmt w:val="bullet"/>
      <w:lvlText w:val=""/>
      <w:lvlJc w:val="left"/>
      <w:pPr>
        <w:tabs>
          <w:tab w:val="num" w:pos="6480"/>
        </w:tabs>
        <w:ind w:left="6480" w:hanging="360"/>
      </w:pPr>
      <w:rPr>
        <w:rFonts w:ascii="Wingdings" w:hAnsi="Wingdings" w:hint="default"/>
      </w:rPr>
    </w:lvl>
  </w:abstractNum>
  <w:abstractNum w:abstractNumId="3">
    <w:nsid w:val="4D975345"/>
    <w:multiLevelType w:val="hybridMultilevel"/>
    <w:tmpl w:val="9B0A3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D156B"/>
    <w:multiLevelType w:val="hybridMultilevel"/>
    <w:tmpl w:val="FAA66206"/>
    <w:lvl w:ilvl="0" w:tplc="AE4AC8E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52BB0"/>
    <w:multiLevelType w:val="hybridMultilevel"/>
    <w:tmpl w:val="781085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1B48F8"/>
    <w:multiLevelType w:val="hybridMultilevel"/>
    <w:tmpl w:val="14EA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45"/>
    <w:rsid w:val="0000209C"/>
    <w:rsid w:val="00017295"/>
    <w:rsid w:val="000359E4"/>
    <w:rsid w:val="00046C36"/>
    <w:rsid w:val="00063EB4"/>
    <w:rsid w:val="00063FAA"/>
    <w:rsid w:val="00081D85"/>
    <w:rsid w:val="00085BFB"/>
    <w:rsid w:val="00087271"/>
    <w:rsid w:val="000A1186"/>
    <w:rsid w:val="000A1D34"/>
    <w:rsid w:val="000A3BDB"/>
    <w:rsid w:val="000A5BB6"/>
    <w:rsid w:val="000B011B"/>
    <w:rsid w:val="000B3B62"/>
    <w:rsid w:val="000C405B"/>
    <w:rsid w:val="000C5767"/>
    <w:rsid w:val="000F1FD5"/>
    <w:rsid w:val="000F277B"/>
    <w:rsid w:val="000F69D4"/>
    <w:rsid w:val="001031F0"/>
    <w:rsid w:val="00114C49"/>
    <w:rsid w:val="001225F9"/>
    <w:rsid w:val="00123DD4"/>
    <w:rsid w:val="00125E83"/>
    <w:rsid w:val="00135746"/>
    <w:rsid w:val="00135799"/>
    <w:rsid w:val="00144666"/>
    <w:rsid w:val="00150193"/>
    <w:rsid w:val="001535EB"/>
    <w:rsid w:val="001645E3"/>
    <w:rsid w:val="0018280F"/>
    <w:rsid w:val="00192270"/>
    <w:rsid w:val="00196168"/>
    <w:rsid w:val="001B25BD"/>
    <w:rsid w:val="001C0FA7"/>
    <w:rsid w:val="001C6F00"/>
    <w:rsid w:val="001C7885"/>
    <w:rsid w:val="001E1A7F"/>
    <w:rsid w:val="001E1EAC"/>
    <w:rsid w:val="001E48DA"/>
    <w:rsid w:val="001E6B79"/>
    <w:rsid w:val="001E782F"/>
    <w:rsid w:val="001F1C6D"/>
    <w:rsid w:val="002314DA"/>
    <w:rsid w:val="00236FD4"/>
    <w:rsid w:val="0024522C"/>
    <w:rsid w:val="002462DC"/>
    <w:rsid w:val="00255727"/>
    <w:rsid w:val="00262D1A"/>
    <w:rsid w:val="0026444D"/>
    <w:rsid w:val="00265ACB"/>
    <w:rsid w:val="00266C54"/>
    <w:rsid w:val="00274E48"/>
    <w:rsid w:val="00286E16"/>
    <w:rsid w:val="0029073A"/>
    <w:rsid w:val="0029435A"/>
    <w:rsid w:val="002A2A3E"/>
    <w:rsid w:val="002B0DC6"/>
    <w:rsid w:val="002B0EB6"/>
    <w:rsid w:val="002B1312"/>
    <w:rsid w:val="002C3195"/>
    <w:rsid w:val="002C50EC"/>
    <w:rsid w:val="002D10CD"/>
    <w:rsid w:val="002D3045"/>
    <w:rsid w:val="002D5575"/>
    <w:rsid w:val="002E061A"/>
    <w:rsid w:val="002E7DFC"/>
    <w:rsid w:val="002F2B89"/>
    <w:rsid w:val="002F4952"/>
    <w:rsid w:val="002F7573"/>
    <w:rsid w:val="002F7F3B"/>
    <w:rsid w:val="0030344E"/>
    <w:rsid w:val="00304E64"/>
    <w:rsid w:val="00311028"/>
    <w:rsid w:val="00313EFA"/>
    <w:rsid w:val="003149FE"/>
    <w:rsid w:val="00321622"/>
    <w:rsid w:val="00330FAB"/>
    <w:rsid w:val="003321F3"/>
    <w:rsid w:val="0035323E"/>
    <w:rsid w:val="003573C8"/>
    <w:rsid w:val="003613EA"/>
    <w:rsid w:val="00361F02"/>
    <w:rsid w:val="00380599"/>
    <w:rsid w:val="00384F1B"/>
    <w:rsid w:val="00390538"/>
    <w:rsid w:val="00397201"/>
    <w:rsid w:val="00397B2F"/>
    <w:rsid w:val="003A116F"/>
    <w:rsid w:val="003A5C89"/>
    <w:rsid w:val="003B143A"/>
    <w:rsid w:val="003B6943"/>
    <w:rsid w:val="003C23F8"/>
    <w:rsid w:val="003C2AF5"/>
    <w:rsid w:val="003C35AF"/>
    <w:rsid w:val="003D1B1D"/>
    <w:rsid w:val="003D5606"/>
    <w:rsid w:val="003D6473"/>
    <w:rsid w:val="003D6623"/>
    <w:rsid w:val="003E23AB"/>
    <w:rsid w:val="003E65B6"/>
    <w:rsid w:val="003F4036"/>
    <w:rsid w:val="003F774C"/>
    <w:rsid w:val="00401F39"/>
    <w:rsid w:val="00421EF8"/>
    <w:rsid w:val="00430E2C"/>
    <w:rsid w:val="004326AC"/>
    <w:rsid w:val="00432C89"/>
    <w:rsid w:val="004607EC"/>
    <w:rsid w:val="00463575"/>
    <w:rsid w:val="004673D4"/>
    <w:rsid w:val="004810A4"/>
    <w:rsid w:val="0049018F"/>
    <w:rsid w:val="00490EB1"/>
    <w:rsid w:val="00491687"/>
    <w:rsid w:val="00493AFB"/>
    <w:rsid w:val="00494D87"/>
    <w:rsid w:val="004A6D60"/>
    <w:rsid w:val="004B113E"/>
    <w:rsid w:val="004C1580"/>
    <w:rsid w:val="004C777A"/>
    <w:rsid w:val="004D1CE3"/>
    <w:rsid w:val="004E14A6"/>
    <w:rsid w:val="004E614C"/>
    <w:rsid w:val="004F5391"/>
    <w:rsid w:val="00502D6A"/>
    <w:rsid w:val="00505EF5"/>
    <w:rsid w:val="0051050D"/>
    <w:rsid w:val="005205D9"/>
    <w:rsid w:val="00524281"/>
    <w:rsid w:val="00535C5C"/>
    <w:rsid w:val="0053764C"/>
    <w:rsid w:val="00543D3B"/>
    <w:rsid w:val="00544B1E"/>
    <w:rsid w:val="00545538"/>
    <w:rsid w:val="00547805"/>
    <w:rsid w:val="00550DB8"/>
    <w:rsid w:val="00560D23"/>
    <w:rsid w:val="0056134B"/>
    <w:rsid w:val="005700D3"/>
    <w:rsid w:val="00573B26"/>
    <w:rsid w:val="00596BA3"/>
    <w:rsid w:val="005A247A"/>
    <w:rsid w:val="005A47F2"/>
    <w:rsid w:val="005A7B45"/>
    <w:rsid w:val="005B41BD"/>
    <w:rsid w:val="005B57A0"/>
    <w:rsid w:val="005C2EF2"/>
    <w:rsid w:val="005C5B3C"/>
    <w:rsid w:val="005D4D6D"/>
    <w:rsid w:val="005E4433"/>
    <w:rsid w:val="005F22B1"/>
    <w:rsid w:val="00600A74"/>
    <w:rsid w:val="00606B52"/>
    <w:rsid w:val="00621004"/>
    <w:rsid w:val="006422D8"/>
    <w:rsid w:val="00650114"/>
    <w:rsid w:val="00652C24"/>
    <w:rsid w:val="00652F87"/>
    <w:rsid w:val="006552EC"/>
    <w:rsid w:val="00655B1F"/>
    <w:rsid w:val="006659AA"/>
    <w:rsid w:val="00666195"/>
    <w:rsid w:val="00671772"/>
    <w:rsid w:val="00674BF2"/>
    <w:rsid w:val="00675E58"/>
    <w:rsid w:val="00683C9C"/>
    <w:rsid w:val="0068728E"/>
    <w:rsid w:val="00691A6E"/>
    <w:rsid w:val="006A049A"/>
    <w:rsid w:val="006C1DA0"/>
    <w:rsid w:val="006C1FE4"/>
    <w:rsid w:val="006C69CA"/>
    <w:rsid w:val="006C7533"/>
    <w:rsid w:val="006D19EB"/>
    <w:rsid w:val="006E1A2F"/>
    <w:rsid w:val="007009E1"/>
    <w:rsid w:val="00707615"/>
    <w:rsid w:val="00721F66"/>
    <w:rsid w:val="0072478E"/>
    <w:rsid w:val="00733361"/>
    <w:rsid w:val="00733390"/>
    <w:rsid w:val="00735EE4"/>
    <w:rsid w:val="00742235"/>
    <w:rsid w:val="00784FC9"/>
    <w:rsid w:val="0079289D"/>
    <w:rsid w:val="00797BE4"/>
    <w:rsid w:val="007C3569"/>
    <w:rsid w:val="007D7D3A"/>
    <w:rsid w:val="007E14E8"/>
    <w:rsid w:val="007E2678"/>
    <w:rsid w:val="007F693B"/>
    <w:rsid w:val="00805C39"/>
    <w:rsid w:val="00812A12"/>
    <w:rsid w:val="00812DCB"/>
    <w:rsid w:val="00826235"/>
    <w:rsid w:val="0082678A"/>
    <w:rsid w:val="0083313A"/>
    <w:rsid w:val="008533DB"/>
    <w:rsid w:val="00853AE3"/>
    <w:rsid w:val="008564F0"/>
    <w:rsid w:val="00861104"/>
    <w:rsid w:val="008834A6"/>
    <w:rsid w:val="00884539"/>
    <w:rsid w:val="0089497E"/>
    <w:rsid w:val="00896BF2"/>
    <w:rsid w:val="00897DC4"/>
    <w:rsid w:val="008A1640"/>
    <w:rsid w:val="008B7C6E"/>
    <w:rsid w:val="008C55E6"/>
    <w:rsid w:val="008C70AE"/>
    <w:rsid w:val="008D42BF"/>
    <w:rsid w:val="008D4EB1"/>
    <w:rsid w:val="008D53FB"/>
    <w:rsid w:val="008E27F4"/>
    <w:rsid w:val="008F1136"/>
    <w:rsid w:val="008F5AE8"/>
    <w:rsid w:val="00905AA6"/>
    <w:rsid w:val="00910338"/>
    <w:rsid w:val="00915259"/>
    <w:rsid w:val="009204E4"/>
    <w:rsid w:val="00920AE8"/>
    <w:rsid w:val="0092387D"/>
    <w:rsid w:val="00943834"/>
    <w:rsid w:val="00943B73"/>
    <w:rsid w:val="00947DC1"/>
    <w:rsid w:val="009555B2"/>
    <w:rsid w:val="009602A8"/>
    <w:rsid w:val="009647D8"/>
    <w:rsid w:val="0097659F"/>
    <w:rsid w:val="00983C42"/>
    <w:rsid w:val="009859F8"/>
    <w:rsid w:val="00987093"/>
    <w:rsid w:val="009A03CF"/>
    <w:rsid w:val="009A42D1"/>
    <w:rsid w:val="009B3CB7"/>
    <w:rsid w:val="009B7D97"/>
    <w:rsid w:val="009C7EC4"/>
    <w:rsid w:val="009D0731"/>
    <w:rsid w:val="009D1096"/>
    <w:rsid w:val="009D1B4D"/>
    <w:rsid w:val="009D7D60"/>
    <w:rsid w:val="009E1DFD"/>
    <w:rsid w:val="009E26ED"/>
    <w:rsid w:val="009F09C0"/>
    <w:rsid w:val="009F6050"/>
    <w:rsid w:val="00A017DA"/>
    <w:rsid w:val="00A0511D"/>
    <w:rsid w:val="00A175E3"/>
    <w:rsid w:val="00A51B7F"/>
    <w:rsid w:val="00A57DE7"/>
    <w:rsid w:val="00A80AD0"/>
    <w:rsid w:val="00A818C0"/>
    <w:rsid w:val="00A84405"/>
    <w:rsid w:val="00A969E6"/>
    <w:rsid w:val="00AB3575"/>
    <w:rsid w:val="00AC163B"/>
    <w:rsid w:val="00AC2045"/>
    <w:rsid w:val="00AC26C4"/>
    <w:rsid w:val="00AD50DC"/>
    <w:rsid w:val="00AD52CE"/>
    <w:rsid w:val="00AF1C50"/>
    <w:rsid w:val="00B070E6"/>
    <w:rsid w:val="00B10C7D"/>
    <w:rsid w:val="00B1153C"/>
    <w:rsid w:val="00B22C23"/>
    <w:rsid w:val="00B23EB1"/>
    <w:rsid w:val="00B36561"/>
    <w:rsid w:val="00B36FA3"/>
    <w:rsid w:val="00B37FC0"/>
    <w:rsid w:val="00B42B4D"/>
    <w:rsid w:val="00B479E4"/>
    <w:rsid w:val="00B54CC0"/>
    <w:rsid w:val="00B569E0"/>
    <w:rsid w:val="00B75EAF"/>
    <w:rsid w:val="00B83771"/>
    <w:rsid w:val="00B85968"/>
    <w:rsid w:val="00B963CB"/>
    <w:rsid w:val="00BA0622"/>
    <w:rsid w:val="00BC58A0"/>
    <w:rsid w:val="00BE23A3"/>
    <w:rsid w:val="00BE566A"/>
    <w:rsid w:val="00BE7164"/>
    <w:rsid w:val="00BF51F1"/>
    <w:rsid w:val="00C01ADD"/>
    <w:rsid w:val="00C122AD"/>
    <w:rsid w:val="00C268E0"/>
    <w:rsid w:val="00C43811"/>
    <w:rsid w:val="00C4557F"/>
    <w:rsid w:val="00C4680F"/>
    <w:rsid w:val="00C56B35"/>
    <w:rsid w:val="00C57CA7"/>
    <w:rsid w:val="00C6544D"/>
    <w:rsid w:val="00C70BAF"/>
    <w:rsid w:val="00C86586"/>
    <w:rsid w:val="00C90F46"/>
    <w:rsid w:val="00C93335"/>
    <w:rsid w:val="00CA1A47"/>
    <w:rsid w:val="00CA335D"/>
    <w:rsid w:val="00CA4B0F"/>
    <w:rsid w:val="00CB18A8"/>
    <w:rsid w:val="00CC0213"/>
    <w:rsid w:val="00CD0943"/>
    <w:rsid w:val="00CD39F5"/>
    <w:rsid w:val="00CD5D0B"/>
    <w:rsid w:val="00CE1430"/>
    <w:rsid w:val="00CE614A"/>
    <w:rsid w:val="00D04465"/>
    <w:rsid w:val="00D16255"/>
    <w:rsid w:val="00D24FED"/>
    <w:rsid w:val="00D26352"/>
    <w:rsid w:val="00D33C5B"/>
    <w:rsid w:val="00D471F5"/>
    <w:rsid w:val="00D55A0F"/>
    <w:rsid w:val="00D62DC2"/>
    <w:rsid w:val="00D64254"/>
    <w:rsid w:val="00D64818"/>
    <w:rsid w:val="00D775E7"/>
    <w:rsid w:val="00D844C6"/>
    <w:rsid w:val="00DA1129"/>
    <w:rsid w:val="00DA2E8F"/>
    <w:rsid w:val="00DB57A3"/>
    <w:rsid w:val="00DE3EC2"/>
    <w:rsid w:val="00E1532E"/>
    <w:rsid w:val="00E16E7E"/>
    <w:rsid w:val="00E172B6"/>
    <w:rsid w:val="00E277E2"/>
    <w:rsid w:val="00E31986"/>
    <w:rsid w:val="00E31E37"/>
    <w:rsid w:val="00E51C0C"/>
    <w:rsid w:val="00E53028"/>
    <w:rsid w:val="00E537D7"/>
    <w:rsid w:val="00E567BE"/>
    <w:rsid w:val="00E717E2"/>
    <w:rsid w:val="00E82E50"/>
    <w:rsid w:val="00E95144"/>
    <w:rsid w:val="00EA5FEC"/>
    <w:rsid w:val="00EA618B"/>
    <w:rsid w:val="00EB4084"/>
    <w:rsid w:val="00EB65BD"/>
    <w:rsid w:val="00EB7576"/>
    <w:rsid w:val="00EC29C4"/>
    <w:rsid w:val="00EE7224"/>
    <w:rsid w:val="00EF335E"/>
    <w:rsid w:val="00EF5E37"/>
    <w:rsid w:val="00F05126"/>
    <w:rsid w:val="00F06E71"/>
    <w:rsid w:val="00F07045"/>
    <w:rsid w:val="00F12047"/>
    <w:rsid w:val="00F16361"/>
    <w:rsid w:val="00F24FE8"/>
    <w:rsid w:val="00F34B6A"/>
    <w:rsid w:val="00F366F0"/>
    <w:rsid w:val="00F43A0C"/>
    <w:rsid w:val="00F546A4"/>
    <w:rsid w:val="00F6530D"/>
    <w:rsid w:val="00F674E4"/>
    <w:rsid w:val="00F705B7"/>
    <w:rsid w:val="00F709BB"/>
    <w:rsid w:val="00F74F5E"/>
    <w:rsid w:val="00F779D9"/>
    <w:rsid w:val="00F81CFC"/>
    <w:rsid w:val="00F849FD"/>
    <w:rsid w:val="00F929D6"/>
    <w:rsid w:val="00F930FC"/>
    <w:rsid w:val="00FA1D52"/>
    <w:rsid w:val="00FA5E3D"/>
    <w:rsid w:val="00FB0167"/>
    <w:rsid w:val="00FB0D7C"/>
    <w:rsid w:val="00FB18FC"/>
    <w:rsid w:val="00FB2281"/>
    <w:rsid w:val="00FB2652"/>
    <w:rsid w:val="00FC0AAE"/>
    <w:rsid w:val="00FC6991"/>
    <w:rsid w:val="00FD3E97"/>
    <w:rsid w:val="00FD7F47"/>
    <w:rsid w:val="00FE6D4F"/>
    <w:rsid w:val="00FE76EE"/>
    <w:rsid w:val="00FF1060"/>
    <w:rsid w:val="00FF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9C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45"/>
    <w:pPr>
      <w:spacing w:after="200" w:line="276" w:lineRule="auto"/>
    </w:pPr>
    <w:rPr>
      <w:sz w:val="22"/>
      <w:szCs w:val="22"/>
    </w:rPr>
  </w:style>
  <w:style w:type="paragraph" w:styleId="Heading2">
    <w:name w:val="heading 2"/>
    <w:basedOn w:val="Normal"/>
    <w:link w:val="Heading2Char"/>
    <w:uiPriority w:val="9"/>
    <w:qFormat/>
    <w:rsid w:val="000F277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F277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B45"/>
    <w:rPr>
      <w:color w:val="0000FF"/>
      <w:u w:val="single"/>
    </w:rPr>
  </w:style>
  <w:style w:type="paragraph" w:styleId="NormalWeb">
    <w:name w:val="Normal (Web)"/>
    <w:basedOn w:val="Normal"/>
    <w:uiPriority w:val="99"/>
    <w:unhideWhenUsed/>
    <w:rsid w:val="005A7B45"/>
    <w:pPr>
      <w:spacing w:before="100" w:beforeAutospacing="1" w:after="100" w:afterAutospacing="1" w:line="210" w:lineRule="atLeast"/>
    </w:pPr>
    <w:rPr>
      <w:rFonts w:ascii="Verdana" w:eastAsia="Times New Roman" w:hAnsi="Verdana"/>
      <w:color w:val="696969"/>
      <w:sz w:val="17"/>
      <w:szCs w:val="17"/>
    </w:rPr>
  </w:style>
  <w:style w:type="paragraph" w:styleId="BodyTextIndent">
    <w:name w:val="Body Text Indent"/>
    <w:basedOn w:val="Normal"/>
    <w:link w:val="BodyTextIndentChar"/>
    <w:unhideWhenUsed/>
    <w:rsid w:val="005A7B45"/>
    <w:pPr>
      <w:suppressAutoHyphens/>
      <w:spacing w:after="0" w:line="240" w:lineRule="auto"/>
      <w:ind w:left="5904" w:hanging="864"/>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semiHidden/>
    <w:rsid w:val="005A7B45"/>
    <w:rPr>
      <w:rFonts w:ascii="Times New Roman" w:eastAsia="Times New Roman" w:hAnsi="Times New Roman" w:cs="Times New Roman"/>
      <w:sz w:val="24"/>
      <w:szCs w:val="24"/>
      <w:lang w:eastAsia="ar-SA"/>
    </w:rPr>
  </w:style>
  <w:style w:type="paragraph" w:styleId="PlainText">
    <w:name w:val="Plain Text"/>
    <w:basedOn w:val="Normal"/>
    <w:link w:val="PlainTextChar"/>
    <w:uiPriority w:val="99"/>
    <w:semiHidden/>
    <w:unhideWhenUsed/>
    <w:rsid w:val="005A7B45"/>
    <w:pPr>
      <w:spacing w:after="0" w:line="240" w:lineRule="auto"/>
    </w:pPr>
    <w:rPr>
      <w:rFonts w:ascii="Consolas" w:hAnsi="Consolas"/>
      <w:sz w:val="24"/>
      <w:szCs w:val="24"/>
    </w:rPr>
  </w:style>
  <w:style w:type="character" w:customStyle="1" w:styleId="PlainTextChar">
    <w:name w:val="Plain Text Char"/>
    <w:basedOn w:val="DefaultParagraphFont"/>
    <w:link w:val="PlainText"/>
    <w:uiPriority w:val="99"/>
    <w:semiHidden/>
    <w:rsid w:val="005A7B45"/>
    <w:rPr>
      <w:rFonts w:ascii="Consolas" w:hAnsi="Consolas" w:cs="Times New Roman"/>
      <w:sz w:val="24"/>
      <w:szCs w:val="24"/>
    </w:rPr>
  </w:style>
  <w:style w:type="paragraph" w:styleId="NoSpacing">
    <w:name w:val="No Spacing"/>
    <w:uiPriority w:val="1"/>
    <w:qFormat/>
    <w:rsid w:val="0097659F"/>
    <w:rPr>
      <w:sz w:val="22"/>
      <w:szCs w:val="22"/>
    </w:rPr>
  </w:style>
  <w:style w:type="paragraph" w:styleId="BalloonText">
    <w:name w:val="Balloon Text"/>
    <w:basedOn w:val="Normal"/>
    <w:link w:val="BalloonTextChar"/>
    <w:uiPriority w:val="99"/>
    <w:semiHidden/>
    <w:unhideWhenUsed/>
    <w:rsid w:val="00EB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084"/>
    <w:rPr>
      <w:rFonts w:ascii="Tahoma" w:hAnsi="Tahoma" w:cs="Tahoma"/>
      <w:sz w:val="16"/>
      <w:szCs w:val="16"/>
    </w:rPr>
  </w:style>
  <w:style w:type="paragraph" w:styleId="Revision">
    <w:name w:val="Revision"/>
    <w:hidden/>
    <w:uiPriority w:val="99"/>
    <w:semiHidden/>
    <w:rsid w:val="00CA4B0F"/>
    <w:rPr>
      <w:sz w:val="22"/>
      <w:szCs w:val="22"/>
    </w:rPr>
  </w:style>
  <w:style w:type="character" w:customStyle="1" w:styleId="apple-converted-space">
    <w:name w:val="apple-converted-space"/>
    <w:basedOn w:val="DefaultParagraphFont"/>
    <w:rsid w:val="00F6530D"/>
  </w:style>
  <w:style w:type="paragraph" w:styleId="Header">
    <w:name w:val="header"/>
    <w:basedOn w:val="Normal"/>
    <w:link w:val="HeaderChar"/>
    <w:uiPriority w:val="99"/>
    <w:unhideWhenUsed/>
    <w:rsid w:val="00F65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0D"/>
    <w:rPr>
      <w:sz w:val="22"/>
      <w:szCs w:val="22"/>
    </w:rPr>
  </w:style>
  <w:style w:type="paragraph" w:styleId="Footer">
    <w:name w:val="footer"/>
    <w:basedOn w:val="Normal"/>
    <w:link w:val="FooterChar"/>
    <w:uiPriority w:val="99"/>
    <w:semiHidden/>
    <w:unhideWhenUsed/>
    <w:rsid w:val="00F653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530D"/>
    <w:rPr>
      <w:sz w:val="22"/>
      <w:szCs w:val="22"/>
    </w:rPr>
  </w:style>
  <w:style w:type="character" w:styleId="Strong">
    <w:name w:val="Strong"/>
    <w:basedOn w:val="DefaultParagraphFont"/>
    <w:uiPriority w:val="22"/>
    <w:qFormat/>
    <w:rsid w:val="009647D8"/>
    <w:rPr>
      <w:b/>
      <w:bCs/>
    </w:rPr>
  </w:style>
  <w:style w:type="paragraph" w:styleId="ListParagraph">
    <w:name w:val="List Paragraph"/>
    <w:basedOn w:val="Normal"/>
    <w:uiPriority w:val="34"/>
    <w:qFormat/>
    <w:rsid w:val="009647D8"/>
    <w:pPr>
      <w:ind w:left="720"/>
      <w:contextualSpacing/>
    </w:pPr>
  </w:style>
  <w:style w:type="character" w:customStyle="1" w:styleId="Heading2Char">
    <w:name w:val="Heading 2 Char"/>
    <w:basedOn w:val="DefaultParagraphFont"/>
    <w:link w:val="Heading2"/>
    <w:uiPriority w:val="9"/>
    <w:rsid w:val="000F277B"/>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0F277B"/>
    <w:rPr>
      <w:rFonts w:ascii="Times New Roman" w:eastAsia="Times New Roman" w:hAnsi="Times New Roman"/>
      <w:b/>
      <w:bCs/>
      <w:sz w:val="27"/>
      <w:szCs w:val="27"/>
    </w:rPr>
  </w:style>
  <w:style w:type="character" w:styleId="Emphasis">
    <w:name w:val="Emphasis"/>
    <w:basedOn w:val="DefaultParagraphFont"/>
    <w:uiPriority w:val="20"/>
    <w:qFormat/>
    <w:rsid w:val="000F277B"/>
    <w:rPr>
      <w:i/>
      <w:iCs/>
    </w:rPr>
  </w:style>
  <w:style w:type="paragraph" w:customStyle="1" w:styleId="Default">
    <w:name w:val="Default"/>
    <w:rsid w:val="000B011B"/>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4C777A"/>
    <w:rPr>
      <w:color w:val="800080" w:themeColor="followedHyperlink"/>
      <w:u w:val="single"/>
    </w:rPr>
  </w:style>
  <w:style w:type="character" w:styleId="CommentReference">
    <w:name w:val="annotation reference"/>
    <w:basedOn w:val="DefaultParagraphFont"/>
    <w:uiPriority w:val="99"/>
    <w:semiHidden/>
    <w:unhideWhenUsed/>
    <w:rsid w:val="004C777A"/>
    <w:rPr>
      <w:sz w:val="16"/>
      <w:szCs w:val="16"/>
    </w:rPr>
  </w:style>
  <w:style w:type="paragraph" w:styleId="CommentText">
    <w:name w:val="annotation text"/>
    <w:basedOn w:val="Normal"/>
    <w:link w:val="CommentTextChar"/>
    <w:uiPriority w:val="99"/>
    <w:semiHidden/>
    <w:unhideWhenUsed/>
    <w:rsid w:val="004C777A"/>
    <w:pPr>
      <w:spacing w:line="240" w:lineRule="auto"/>
    </w:pPr>
    <w:rPr>
      <w:sz w:val="20"/>
      <w:szCs w:val="20"/>
    </w:rPr>
  </w:style>
  <w:style w:type="character" w:customStyle="1" w:styleId="CommentTextChar">
    <w:name w:val="Comment Text Char"/>
    <w:basedOn w:val="DefaultParagraphFont"/>
    <w:link w:val="CommentText"/>
    <w:uiPriority w:val="99"/>
    <w:semiHidden/>
    <w:rsid w:val="004C777A"/>
  </w:style>
  <w:style w:type="paragraph" w:styleId="CommentSubject">
    <w:name w:val="annotation subject"/>
    <w:basedOn w:val="CommentText"/>
    <w:next w:val="CommentText"/>
    <w:link w:val="CommentSubjectChar"/>
    <w:uiPriority w:val="99"/>
    <w:semiHidden/>
    <w:unhideWhenUsed/>
    <w:rsid w:val="004C777A"/>
    <w:rPr>
      <w:b/>
      <w:bCs/>
    </w:rPr>
  </w:style>
  <w:style w:type="character" w:customStyle="1" w:styleId="CommentSubjectChar">
    <w:name w:val="Comment Subject Char"/>
    <w:basedOn w:val="CommentTextChar"/>
    <w:link w:val="CommentSubject"/>
    <w:uiPriority w:val="99"/>
    <w:semiHidden/>
    <w:rsid w:val="004C777A"/>
    <w:rPr>
      <w:b/>
      <w:bCs/>
    </w:rPr>
  </w:style>
  <w:style w:type="character" w:customStyle="1" w:styleId="st">
    <w:name w:val="st"/>
    <w:basedOn w:val="DefaultParagraphFont"/>
    <w:rsid w:val="00FF5A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45"/>
    <w:pPr>
      <w:spacing w:after="200" w:line="276" w:lineRule="auto"/>
    </w:pPr>
    <w:rPr>
      <w:sz w:val="22"/>
      <w:szCs w:val="22"/>
    </w:rPr>
  </w:style>
  <w:style w:type="paragraph" w:styleId="Heading2">
    <w:name w:val="heading 2"/>
    <w:basedOn w:val="Normal"/>
    <w:link w:val="Heading2Char"/>
    <w:uiPriority w:val="9"/>
    <w:qFormat/>
    <w:rsid w:val="000F277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F277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B45"/>
    <w:rPr>
      <w:color w:val="0000FF"/>
      <w:u w:val="single"/>
    </w:rPr>
  </w:style>
  <w:style w:type="paragraph" w:styleId="NormalWeb">
    <w:name w:val="Normal (Web)"/>
    <w:basedOn w:val="Normal"/>
    <w:uiPriority w:val="99"/>
    <w:unhideWhenUsed/>
    <w:rsid w:val="005A7B45"/>
    <w:pPr>
      <w:spacing w:before="100" w:beforeAutospacing="1" w:after="100" w:afterAutospacing="1" w:line="210" w:lineRule="atLeast"/>
    </w:pPr>
    <w:rPr>
      <w:rFonts w:ascii="Verdana" w:eastAsia="Times New Roman" w:hAnsi="Verdana"/>
      <w:color w:val="696969"/>
      <w:sz w:val="17"/>
      <w:szCs w:val="17"/>
    </w:rPr>
  </w:style>
  <w:style w:type="paragraph" w:styleId="BodyTextIndent">
    <w:name w:val="Body Text Indent"/>
    <w:basedOn w:val="Normal"/>
    <w:link w:val="BodyTextIndentChar"/>
    <w:unhideWhenUsed/>
    <w:rsid w:val="005A7B45"/>
    <w:pPr>
      <w:suppressAutoHyphens/>
      <w:spacing w:after="0" w:line="240" w:lineRule="auto"/>
      <w:ind w:left="5904" w:hanging="864"/>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semiHidden/>
    <w:rsid w:val="005A7B45"/>
    <w:rPr>
      <w:rFonts w:ascii="Times New Roman" w:eastAsia="Times New Roman" w:hAnsi="Times New Roman" w:cs="Times New Roman"/>
      <w:sz w:val="24"/>
      <w:szCs w:val="24"/>
      <w:lang w:eastAsia="ar-SA"/>
    </w:rPr>
  </w:style>
  <w:style w:type="paragraph" w:styleId="PlainText">
    <w:name w:val="Plain Text"/>
    <w:basedOn w:val="Normal"/>
    <w:link w:val="PlainTextChar"/>
    <w:uiPriority w:val="99"/>
    <w:semiHidden/>
    <w:unhideWhenUsed/>
    <w:rsid w:val="005A7B45"/>
    <w:pPr>
      <w:spacing w:after="0" w:line="240" w:lineRule="auto"/>
    </w:pPr>
    <w:rPr>
      <w:rFonts w:ascii="Consolas" w:hAnsi="Consolas"/>
      <w:sz w:val="24"/>
      <w:szCs w:val="24"/>
    </w:rPr>
  </w:style>
  <w:style w:type="character" w:customStyle="1" w:styleId="PlainTextChar">
    <w:name w:val="Plain Text Char"/>
    <w:basedOn w:val="DefaultParagraphFont"/>
    <w:link w:val="PlainText"/>
    <w:uiPriority w:val="99"/>
    <w:semiHidden/>
    <w:rsid w:val="005A7B45"/>
    <w:rPr>
      <w:rFonts w:ascii="Consolas" w:hAnsi="Consolas" w:cs="Times New Roman"/>
      <w:sz w:val="24"/>
      <w:szCs w:val="24"/>
    </w:rPr>
  </w:style>
  <w:style w:type="paragraph" w:styleId="NoSpacing">
    <w:name w:val="No Spacing"/>
    <w:uiPriority w:val="1"/>
    <w:qFormat/>
    <w:rsid w:val="0097659F"/>
    <w:rPr>
      <w:sz w:val="22"/>
      <w:szCs w:val="22"/>
    </w:rPr>
  </w:style>
  <w:style w:type="paragraph" w:styleId="BalloonText">
    <w:name w:val="Balloon Text"/>
    <w:basedOn w:val="Normal"/>
    <w:link w:val="BalloonTextChar"/>
    <w:uiPriority w:val="99"/>
    <w:semiHidden/>
    <w:unhideWhenUsed/>
    <w:rsid w:val="00EB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084"/>
    <w:rPr>
      <w:rFonts w:ascii="Tahoma" w:hAnsi="Tahoma" w:cs="Tahoma"/>
      <w:sz w:val="16"/>
      <w:szCs w:val="16"/>
    </w:rPr>
  </w:style>
  <w:style w:type="paragraph" w:styleId="Revision">
    <w:name w:val="Revision"/>
    <w:hidden/>
    <w:uiPriority w:val="99"/>
    <w:semiHidden/>
    <w:rsid w:val="00CA4B0F"/>
    <w:rPr>
      <w:sz w:val="22"/>
      <w:szCs w:val="22"/>
    </w:rPr>
  </w:style>
  <w:style w:type="character" w:customStyle="1" w:styleId="apple-converted-space">
    <w:name w:val="apple-converted-space"/>
    <w:basedOn w:val="DefaultParagraphFont"/>
    <w:rsid w:val="00F6530D"/>
  </w:style>
  <w:style w:type="paragraph" w:styleId="Header">
    <w:name w:val="header"/>
    <w:basedOn w:val="Normal"/>
    <w:link w:val="HeaderChar"/>
    <w:uiPriority w:val="99"/>
    <w:unhideWhenUsed/>
    <w:rsid w:val="00F65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0D"/>
    <w:rPr>
      <w:sz w:val="22"/>
      <w:szCs w:val="22"/>
    </w:rPr>
  </w:style>
  <w:style w:type="paragraph" w:styleId="Footer">
    <w:name w:val="footer"/>
    <w:basedOn w:val="Normal"/>
    <w:link w:val="FooterChar"/>
    <w:uiPriority w:val="99"/>
    <w:semiHidden/>
    <w:unhideWhenUsed/>
    <w:rsid w:val="00F653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530D"/>
    <w:rPr>
      <w:sz w:val="22"/>
      <w:szCs w:val="22"/>
    </w:rPr>
  </w:style>
  <w:style w:type="character" w:styleId="Strong">
    <w:name w:val="Strong"/>
    <w:basedOn w:val="DefaultParagraphFont"/>
    <w:uiPriority w:val="22"/>
    <w:qFormat/>
    <w:rsid w:val="009647D8"/>
    <w:rPr>
      <w:b/>
      <w:bCs/>
    </w:rPr>
  </w:style>
  <w:style w:type="paragraph" w:styleId="ListParagraph">
    <w:name w:val="List Paragraph"/>
    <w:basedOn w:val="Normal"/>
    <w:uiPriority w:val="34"/>
    <w:qFormat/>
    <w:rsid w:val="009647D8"/>
    <w:pPr>
      <w:ind w:left="720"/>
      <w:contextualSpacing/>
    </w:pPr>
  </w:style>
  <w:style w:type="character" w:customStyle="1" w:styleId="Heading2Char">
    <w:name w:val="Heading 2 Char"/>
    <w:basedOn w:val="DefaultParagraphFont"/>
    <w:link w:val="Heading2"/>
    <w:uiPriority w:val="9"/>
    <w:rsid w:val="000F277B"/>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0F277B"/>
    <w:rPr>
      <w:rFonts w:ascii="Times New Roman" w:eastAsia="Times New Roman" w:hAnsi="Times New Roman"/>
      <w:b/>
      <w:bCs/>
      <w:sz w:val="27"/>
      <w:szCs w:val="27"/>
    </w:rPr>
  </w:style>
  <w:style w:type="character" w:styleId="Emphasis">
    <w:name w:val="Emphasis"/>
    <w:basedOn w:val="DefaultParagraphFont"/>
    <w:uiPriority w:val="20"/>
    <w:qFormat/>
    <w:rsid w:val="000F277B"/>
    <w:rPr>
      <w:i/>
      <w:iCs/>
    </w:rPr>
  </w:style>
  <w:style w:type="paragraph" w:customStyle="1" w:styleId="Default">
    <w:name w:val="Default"/>
    <w:rsid w:val="000B011B"/>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4C777A"/>
    <w:rPr>
      <w:color w:val="800080" w:themeColor="followedHyperlink"/>
      <w:u w:val="single"/>
    </w:rPr>
  </w:style>
  <w:style w:type="character" w:styleId="CommentReference">
    <w:name w:val="annotation reference"/>
    <w:basedOn w:val="DefaultParagraphFont"/>
    <w:uiPriority w:val="99"/>
    <w:semiHidden/>
    <w:unhideWhenUsed/>
    <w:rsid w:val="004C777A"/>
    <w:rPr>
      <w:sz w:val="16"/>
      <w:szCs w:val="16"/>
    </w:rPr>
  </w:style>
  <w:style w:type="paragraph" w:styleId="CommentText">
    <w:name w:val="annotation text"/>
    <w:basedOn w:val="Normal"/>
    <w:link w:val="CommentTextChar"/>
    <w:uiPriority w:val="99"/>
    <w:semiHidden/>
    <w:unhideWhenUsed/>
    <w:rsid w:val="004C777A"/>
    <w:pPr>
      <w:spacing w:line="240" w:lineRule="auto"/>
    </w:pPr>
    <w:rPr>
      <w:sz w:val="20"/>
      <w:szCs w:val="20"/>
    </w:rPr>
  </w:style>
  <w:style w:type="character" w:customStyle="1" w:styleId="CommentTextChar">
    <w:name w:val="Comment Text Char"/>
    <w:basedOn w:val="DefaultParagraphFont"/>
    <w:link w:val="CommentText"/>
    <w:uiPriority w:val="99"/>
    <w:semiHidden/>
    <w:rsid w:val="004C777A"/>
  </w:style>
  <w:style w:type="paragraph" w:styleId="CommentSubject">
    <w:name w:val="annotation subject"/>
    <w:basedOn w:val="CommentText"/>
    <w:next w:val="CommentText"/>
    <w:link w:val="CommentSubjectChar"/>
    <w:uiPriority w:val="99"/>
    <w:semiHidden/>
    <w:unhideWhenUsed/>
    <w:rsid w:val="004C777A"/>
    <w:rPr>
      <w:b/>
      <w:bCs/>
    </w:rPr>
  </w:style>
  <w:style w:type="character" w:customStyle="1" w:styleId="CommentSubjectChar">
    <w:name w:val="Comment Subject Char"/>
    <w:basedOn w:val="CommentTextChar"/>
    <w:link w:val="CommentSubject"/>
    <w:uiPriority w:val="99"/>
    <w:semiHidden/>
    <w:rsid w:val="004C777A"/>
    <w:rPr>
      <w:b/>
      <w:bCs/>
    </w:rPr>
  </w:style>
  <w:style w:type="character" w:customStyle="1" w:styleId="st">
    <w:name w:val="st"/>
    <w:basedOn w:val="DefaultParagraphFont"/>
    <w:rsid w:val="00FF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5084">
      <w:bodyDiv w:val="1"/>
      <w:marLeft w:val="0"/>
      <w:marRight w:val="0"/>
      <w:marTop w:val="0"/>
      <w:marBottom w:val="0"/>
      <w:divBdr>
        <w:top w:val="none" w:sz="0" w:space="0" w:color="auto"/>
        <w:left w:val="none" w:sz="0" w:space="0" w:color="auto"/>
        <w:bottom w:val="none" w:sz="0" w:space="0" w:color="auto"/>
        <w:right w:val="none" w:sz="0" w:space="0" w:color="auto"/>
      </w:divBdr>
    </w:div>
    <w:div w:id="295529542">
      <w:bodyDiv w:val="1"/>
      <w:marLeft w:val="0"/>
      <w:marRight w:val="0"/>
      <w:marTop w:val="0"/>
      <w:marBottom w:val="0"/>
      <w:divBdr>
        <w:top w:val="none" w:sz="0" w:space="0" w:color="auto"/>
        <w:left w:val="none" w:sz="0" w:space="0" w:color="auto"/>
        <w:bottom w:val="none" w:sz="0" w:space="0" w:color="auto"/>
        <w:right w:val="none" w:sz="0" w:space="0" w:color="auto"/>
      </w:divBdr>
    </w:div>
    <w:div w:id="348263910">
      <w:bodyDiv w:val="1"/>
      <w:marLeft w:val="0"/>
      <w:marRight w:val="0"/>
      <w:marTop w:val="0"/>
      <w:marBottom w:val="0"/>
      <w:divBdr>
        <w:top w:val="none" w:sz="0" w:space="0" w:color="auto"/>
        <w:left w:val="none" w:sz="0" w:space="0" w:color="auto"/>
        <w:bottom w:val="none" w:sz="0" w:space="0" w:color="auto"/>
        <w:right w:val="none" w:sz="0" w:space="0" w:color="auto"/>
      </w:divBdr>
    </w:div>
    <w:div w:id="378631862">
      <w:bodyDiv w:val="1"/>
      <w:marLeft w:val="0"/>
      <w:marRight w:val="0"/>
      <w:marTop w:val="0"/>
      <w:marBottom w:val="0"/>
      <w:divBdr>
        <w:top w:val="none" w:sz="0" w:space="0" w:color="auto"/>
        <w:left w:val="none" w:sz="0" w:space="0" w:color="auto"/>
        <w:bottom w:val="none" w:sz="0" w:space="0" w:color="auto"/>
        <w:right w:val="none" w:sz="0" w:space="0" w:color="auto"/>
      </w:divBdr>
    </w:div>
    <w:div w:id="1172376076">
      <w:bodyDiv w:val="1"/>
      <w:marLeft w:val="0"/>
      <w:marRight w:val="0"/>
      <w:marTop w:val="0"/>
      <w:marBottom w:val="0"/>
      <w:divBdr>
        <w:top w:val="none" w:sz="0" w:space="0" w:color="auto"/>
        <w:left w:val="none" w:sz="0" w:space="0" w:color="auto"/>
        <w:bottom w:val="none" w:sz="0" w:space="0" w:color="auto"/>
        <w:right w:val="none" w:sz="0" w:space="0" w:color="auto"/>
      </w:divBdr>
    </w:div>
    <w:div w:id="1603144421">
      <w:bodyDiv w:val="1"/>
      <w:marLeft w:val="0"/>
      <w:marRight w:val="0"/>
      <w:marTop w:val="0"/>
      <w:marBottom w:val="0"/>
      <w:divBdr>
        <w:top w:val="none" w:sz="0" w:space="0" w:color="auto"/>
        <w:left w:val="none" w:sz="0" w:space="0" w:color="auto"/>
        <w:bottom w:val="none" w:sz="0" w:space="0" w:color="auto"/>
        <w:right w:val="none" w:sz="0" w:space="0" w:color="auto"/>
      </w:divBdr>
    </w:div>
    <w:div w:id="1663653486">
      <w:bodyDiv w:val="1"/>
      <w:marLeft w:val="0"/>
      <w:marRight w:val="0"/>
      <w:marTop w:val="0"/>
      <w:marBottom w:val="0"/>
      <w:divBdr>
        <w:top w:val="none" w:sz="0" w:space="0" w:color="auto"/>
        <w:left w:val="none" w:sz="0" w:space="0" w:color="auto"/>
        <w:bottom w:val="none" w:sz="0" w:space="0" w:color="auto"/>
        <w:right w:val="none" w:sz="0" w:space="0" w:color="auto"/>
      </w:divBdr>
    </w:div>
    <w:div w:id="1718551739">
      <w:bodyDiv w:val="1"/>
      <w:marLeft w:val="0"/>
      <w:marRight w:val="0"/>
      <w:marTop w:val="0"/>
      <w:marBottom w:val="0"/>
      <w:divBdr>
        <w:top w:val="none" w:sz="0" w:space="0" w:color="auto"/>
        <w:left w:val="none" w:sz="0" w:space="0" w:color="auto"/>
        <w:bottom w:val="none" w:sz="0" w:space="0" w:color="auto"/>
        <w:right w:val="none" w:sz="0" w:space="0" w:color="auto"/>
      </w:divBdr>
    </w:div>
    <w:div w:id="1720394287">
      <w:bodyDiv w:val="1"/>
      <w:marLeft w:val="0"/>
      <w:marRight w:val="0"/>
      <w:marTop w:val="0"/>
      <w:marBottom w:val="0"/>
      <w:divBdr>
        <w:top w:val="none" w:sz="0" w:space="0" w:color="auto"/>
        <w:left w:val="none" w:sz="0" w:space="0" w:color="auto"/>
        <w:bottom w:val="none" w:sz="0" w:space="0" w:color="auto"/>
        <w:right w:val="none" w:sz="0" w:space="0" w:color="auto"/>
      </w:divBdr>
    </w:div>
    <w:div w:id="21440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unes.apple.com/app/id541684380" TargetMode="External"/><Relationship Id="rId12" Type="http://schemas.openxmlformats.org/officeDocument/2006/relationships/hyperlink" Target="http://apps.microsoft.com/windows/en-US/app/crn-tech-news/0b175d48-9a13-432c-92cb-b8f79649dad4" TargetMode="External"/><Relationship Id="rId13" Type="http://schemas.openxmlformats.org/officeDocument/2006/relationships/hyperlink" Target="http://www.thechannelcompany.com/" TargetMode="External"/><Relationship Id="rId14" Type="http://schemas.openxmlformats.org/officeDocument/2006/relationships/hyperlink" Target="mailto:ksparks@thechannelcompany.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channelcompany.com" TargetMode="External"/><Relationship Id="rId9" Type="http://schemas.openxmlformats.org/officeDocument/2006/relationships/hyperlink" Target="http://www.crn.com/2015nextgen" TargetMode="External"/><Relationship Id="rId10" Type="http://schemas.openxmlformats.org/officeDocument/2006/relationships/hyperlink" Target="http://www.cr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574</Words>
  <Characters>3278</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&lt;COMPANY NAME&gt; RECOGNIZED IN CRN NEXT-GEN 250 LIST</vt:lpstr>
      <vt:lpstr>    </vt:lpstr>
    </vt:vector>
  </TitlesOfParts>
  <Company>Hewlett-Packard</Company>
  <LinksUpToDate>false</LinksUpToDate>
  <CharactersWithSpaces>3845</CharactersWithSpaces>
  <SharedDoc>false</SharedDoc>
  <HLinks>
    <vt:vector size="24" baseType="variant">
      <vt:variant>
        <vt:i4>3997811</vt:i4>
      </vt:variant>
      <vt:variant>
        <vt:i4>9</vt:i4>
      </vt:variant>
      <vt:variant>
        <vt:i4>0</vt:i4>
      </vt:variant>
      <vt:variant>
        <vt:i4>5</vt:i4>
      </vt:variant>
      <vt:variant>
        <vt:lpwstr>http://www.ubm.com/</vt:lpwstr>
      </vt:variant>
      <vt:variant>
        <vt:lpwstr/>
      </vt:variant>
      <vt:variant>
        <vt:i4>5898252</vt:i4>
      </vt:variant>
      <vt:variant>
        <vt:i4>6</vt:i4>
      </vt:variant>
      <vt:variant>
        <vt:i4>0</vt:i4>
      </vt:variant>
      <vt:variant>
        <vt:i4>5</vt:i4>
      </vt:variant>
      <vt:variant>
        <vt:lpwstr>http://www.everythingchannel.com/</vt:lpwstr>
      </vt:variant>
      <vt:variant>
        <vt:lpwstr/>
      </vt:variant>
      <vt:variant>
        <vt:i4>3997811</vt:i4>
      </vt:variant>
      <vt:variant>
        <vt:i4>3</vt:i4>
      </vt:variant>
      <vt:variant>
        <vt:i4>0</vt:i4>
      </vt:variant>
      <vt:variant>
        <vt:i4>5</vt:i4>
      </vt:variant>
      <vt:variant>
        <vt:lpwstr>http://www.ubm.com/</vt:lpwstr>
      </vt:variant>
      <vt:variant>
        <vt:lpwstr/>
      </vt:variant>
      <vt:variant>
        <vt:i4>2621539</vt:i4>
      </vt:variant>
      <vt:variant>
        <vt:i4>0</vt:i4>
      </vt:variant>
      <vt:variant>
        <vt:i4>0</vt:i4>
      </vt:variant>
      <vt:variant>
        <vt:i4>5</vt:i4>
      </vt:variant>
      <vt:variant>
        <vt:lpwstr>http://www.crn.com/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Meryl Franzman</dc:creator>
  <cp:lastModifiedBy>Tim Joyce</cp:lastModifiedBy>
  <cp:revision>7</cp:revision>
  <cp:lastPrinted>2015-08-07T00:39:00Z</cp:lastPrinted>
  <dcterms:created xsi:type="dcterms:W3CDTF">2015-08-07T00:24:00Z</dcterms:created>
  <dcterms:modified xsi:type="dcterms:W3CDTF">2015-08-07T00:41:00Z</dcterms:modified>
</cp:coreProperties>
</file>